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F06" w:rsidRPr="00275BF8" w:rsidRDefault="00911F06" w:rsidP="00911F06">
      <w:pPr>
        <w:adjustRightInd w:val="0"/>
        <w:snapToGrid w:val="0"/>
        <w:spacing w:line="240" w:lineRule="atLeast"/>
        <w:jc w:val="center"/>
        <w:rPr>
          <w:rFonts w:ascii="Arial" w:eastAsia="標楷體" w:hAnsi="Arial"/>
          <w:sz w:val="28"/>
          <w:szCs w:val="28"/>
        </w:rPr>
      </w:pPr>
      <w:r w:rsidRPr="00275BF8">
        <w:rPr>
          <w:rFonts w:ascii="Arial" w:eastAsia="標楷體" w:hAnsi="Arial"/>
          <w:sz w:val="28"/>
          <w:szCs w:val="28"/>
        </w:rPr>
        <w:t>Application</w:t>
      </w:r>
      <w:r w:rsidRPr="00275BF8">
        <w:rPr>
          <w:rFonts w:ascii="Arial" w:eastAsia="標楷體" w:hAnsi="Arial" w:hint="eastAsia"/>
          <w:sz w:val="28"/>
          <w:szCs w:val="28"/>
        </w:rPr>
        <w:t xml:space="preserve"> </w:t>
      </w:r>
      <w:r>
        <w:rPr>
          <w:rFonts w:ascii="Arial" w:eastAsia="標楷體" w:hAnsi="Arial" w:hint="eastAsia"/>
          <w:sz w:val="28"/>
          <w:szCs w:val="28"/>
        </w:rPr>
        <w:t xml:space="preserve">for Letter of Approval for </w:t>
      </w:r>
      <w:r w:rsidRPr="00275BF8">
        <w:rPr>
          <w:rFonts w:ascii="Arial" w:eastAsia="標楷體" w:hAnsi="Arial" w:hint="eastAsia"/>
          <w:sz w:val="28"/>
          <w:szCs w:val="28"/>
        </w:rPr>
        <w:t xml:space="preserve">TPEx </w:t>
      </w:r>
      <w:r>
        <w:rPr>
          <w:rFonts w:ascii="Arial" w:eastAsia="標楷體" w:hAnsi="Arial" w:hint="eastAsia"/>
          <w:sz w:val="28"/>
          <w:szCs w:val="28"/>
        </w:rPr>
        <w:t xml:space="preserve">Listing of New Taiwan Dollar Denominated Foreign </w:t>
      </w:r>
      <w:r w:rsidRPr="00275BF8">
        <w:rPr>
          <w:rFonts w:ascii="Arial" w:eastAsia="標楷體" w:hAnsi="Arial"/>
          <w:sz w:val="28"/>
          <w:szCs w:val="28"/>
        </w:rPr>
        <w:t>Bonds</w:t>
      </w:r>
    </w:p>
    <w:p w:rsidR="00911F06" w:rsidRPr="00842E73" w:rsidRDefault="00911F06" w:rsidP="00911F06">
      <w:pPr>
        <w:adjustRightInd w:val="0"/>
        <w:snapToGrid w:val="0"/>
        <w:jc w:val="both"/>
        <w:outlineLvl w:val="0"/>
        <w:rPr>
          <w:rFonts w:ascii="Arial" w:hAnsi="Arial"/>
          <w:sz w:val="22"/>
          <w:szCs w:val="22"/>
        </w:rPr>
      </w:pPr>
      <w:r w:rsidRPr="00842E73">
        <w:rPr>
          <w:rFonts w:ascii="Arial" w:hAnsi="Arial" w:hint="eastAsia"/>
          <w:sz w:val="22"/>
          <w:szCs w:val="22"/>
        </w:rPr>
        <w:t>(</w:t>
      </w:r>
      <w:r w:rsidRPr="00842E73">
        <w:rPr>
          <w:rFonts w:ascii="Arial" w:hAnsi="Arial"/>
          <w:sz w:val="22"/>
          <w:szCs w:val="22"/>
        </w:rPr>
        <w:t>T</w:t>
      </w:r>
      <w:r w:rsidRPr="00842E73">
        <w:rPr>
          <w:rFonts w:ascii="Arial" w:hAnsi="Arial" w:hint="eastAsia"/>
          <w:sz w:val="22"/>
          <w:szCs w:val="22"/>
        </w:rPr>
        <w:t xml:space="preserve">his application form is </w:t>
      </w:r>
      <w:r w:rsidR="009C025A">
        <w:rPr>
          <w:rFonts w:ascii="Arial" w:hAnsi="Arial" w:hint="eastAsia"/>
          <w:sz w:val="22"/>
          <w:szCs w:val="22"/>
        </w:rPr>
        <w:t xml:space="preserve">to be </w:t>
      </w:r>
      <w:r w:rsidRPr="00842E73">
        <w:rPr>
          <w:rFonts w:ascii="Arial" w:hAnsi="Arial" w:hint="eastAsia"/>
          <w:sz w:val="22"/>
          <w:szCs w:val="22"/>
        </w:rPr>
        <w:t>use</w:t>
      </w:r>
      <w:r w:rsidR="009C025A">
        <w:rPr>
          <w:rFonts w:ascii="Arial" w:hAnsi="Arial" w:hint="eastAsia"/>
          <w:sz w:val="22"/>
          <w:szCs w:val="22"/>
        </w:rPr>
        <w:t>d</w:t>
      </w:r>
      <w:r w:rsidRPr="00842E73">
        <w:rPr>
          <w:rFonts w:ascii="Arial" w:hAnsi="Arial" w:hint="eastAsia"/>
          <w:sz w:val="22"/>
          <w:szCs w:val="22"/>
        </w:rPr>
        <w:t xml:space="preserve"> </w:t>
      </w:r>
      <w:r w:rsidR="00CF21B5">
        <w:rPr>
          <w:rFonts w:ascii="Arial" w:hAnsi="Arial" w:hint="eastAsia"/>
          <w:sz w:val="22"/>
          <w:szCs w:val="22"/>
        </w:rPr>
        <w:t xml:space="preserve">for </w:t>
      </w:r>
      <w:r w:rsidRPr="00842E73">
        <w:rPr>
          <w:rFonts w:ascii="Arial" w:hAnsi="Arial"/>
          <w:sz w:val="22"/>
          <w:szCs w:val="22"/>
        </w:rPr>
        <w:t xml:space="preserve">foreign straight bonds that are issued by a foreign issuer and sold only to professional investors and that have been approved by the competent authority as being exempt from the requirement of effective registration </w:t>
      </w:r>
      <w:r>
        <w:rPr>
          <w:rFonts w:ascii="Arial" w:hAnsi="Arial" w:hint="eastAsia"/>
          <w:sz w:val="22"/>
          <w:szCs w:val="22"/>
        </w:rPr>
        <w:t xml:space="preserve">for </w:t>
      </w:r>
      <w:r w:rsidRPr="00842E73">
        <w:rPr>
          <w:rFonts w:ascii="Arial" w:hAnsi="Arial" w:hint="eastAsia"/>
          <w:sz w:val="22"/>
          <w:szCs w:val="22"/>
        </w:rPr>
        <w:t xml:space="preserve">public offering and issuance of securities </w:t>
      </w:r>
      <w:r w:rsidRPr="00842E73">
        <w:rPr>
          <w:rFonts w:ascii="Arial" w:hAnsi="Arial"/>
          <w:sz w:val="22"/>
          <w:szCs w:val="22"/>
        </w:rPr>
        <w:t>under Article 22, paragraph 1 of the Securities and Exchange Act</w:t>
      </w:r>
      <w:r w:rsidRPr="00842E73">
        <w:rPr>
          <w:rFonts w:ascii="Arial" w:hAnsi="Arial" w:hint="eastAsia"/>
          <w:sz w:val="22"/>
          <w:szCs w:val="22"/>
        </w:rPr>
        <w:t>.)</w:t>
      </w:r>
    </w:p>
    <w:p w:rsidR="00911F06" w:rsidRPr="00CF21B5" w:rsidRDefault="00911F06" w:rsidP="00911F06">
      <w:pPr>
        <w:adjustRightInd w:val="0"/>
        <w:snapToGrid w:val="0"/>
        <w:jc w:val="both"/>
        <w:outlineLvl w:val="0"/>
        <w:rPr>
          <w:rFonts w:ascii="Arial" w:hAnsi="Arial"/>
          <w:sz w:val="22"/>
          <w:szCs w:val="22"/>
        </w:rPr>
      </w:pPr>
    </w:p>
    <w:p w:rsidR="00911F06" w:rsidRPr="00275BF8" w:rsidRDefault="00911F06" w:rsidP="00911F06">
      <w:pPr>
        <w:adjustRightInd w:val="0"/>
        <w:snapToGrid w:val="0"/>
        <w:jc w:val="both"/>
        <w:outlineLvl w:val="0"/>
        <w:rPr>
          <w:rFonts w:ascii="Arial" w:eastAsia="標楷體" w:hAnsi="Arial"/>
          <w:sz w:val="18"/>
          <w:szCs w:val="18"/>
        </w:rPr>
      </w:pPr>
      <w:r w:rsidRPr="00275BF8">
        <w:rPr>
          <w:rFonts w:ascii="Arial" w:eastAsia="標楷體" w:hAnsi="Arial"/>
          <w:sz w:val="18"/>
          <w:szCs w:val="18"/>
        </w:rPr>
        <w:t>To</w:t>
      </w:r>
      <w:r>
        <w:rPr>
          <w:rFonts w:ascii="Arial" w:eastAsia="標楷體" w:hAnsi="Arial" w:hint="eastAsia"/>
          <w:sz w:val="18"/>
          <w:szCs w:val="18"/>
        </w:rPr>
        <w:t xml:space="preserve">: </w:t>
      </w:r>
      <w:r w:rsidR="00D42532">
        <w:rPr>
          <w:rFonts w:ascii="Arial" w:eastAsia="標楷體" w:hAnsi="Arial" w:hint="eastAsia"/>
          <w:sz w:val="18"/>
          <w:szCs w:val="18"/>
        </w:rPr>
        <w:t xml:space="preserve">    </w:t>
      </w:r>
      <w:r w:rsidRPr="00275BF8">
        <w:rPr>
          <w:rFonts w:ascii="Arial" w:eastAsia="標楷體" w:hAnsi="Arial"/>
          <w:sz w:val="18"/>
          <w:szCs w:val="18"/>
        </w:rPr>
        <w:t>Taipei Exchange (TPEx)</w:t>
      </w:r>
    </w:p>
    <w:p w:rsidR="00911F06" w:rsidRPr="008C5DBD" w:rsidRDefault="00911F06" w:rsidP="00D42532">
      <w:pPr>
        <w:adjustRightInd w:val="0"/>
        <w:snapToGrid w:val="0"/>
        <w:ind w:left="707" w:hangingChars="393" w:hanging="707"/>
        <w:jc w:val="both"/>
        <w:outlineLvl w:val="0"/>
        <w:rPr>
          <w:rFonts w:ascii="Arial" w:hAnsi="Arial"/>
          <w:sz w:val="18"/>
          <w:szCs w:val="18"/>
        </w:rPr>
      </w:pPr>
      <w:r w:rsidRPr="00275BF8">
        <w:rPr>
          <w:rFonts w:ascii="Arial" w:eastAsia="標楷體" w:hAnsi="Arial"/>
          <w:sz w:val="18"/>
          <w:szCs w:val="18"/>
        </w:rPr>
        <w:t>Subject</w:t>
      </w:r>
      <w:r>
        <w:rPr>
          <w:rFonts w:ascii="Arial" w:eastAsia="標楷體" w:hAnsi="Arial" w:hint="eastAsia"/>
          <w:sz w:val="18"/>
          <w:szCs w:val="18"/>
        </w:rPr>
        <w:t>:</w:t>
      </w:r>
      <w:r>
        <w:rPr>
          <w:rFonts w:ascii="Arial" w:eastAsia="標楷體" w:hint="eastAsia"/>
          <w:sz w:val="18"/>
          <w:szCs w:val="18"/>
        </w:rPr>
        <w:t xml:space="preserve"> </w:t>
      </w:r>
      <w:r w:rsidRPr="008C5DBD">
        <w:rPr>
          <w:rFonts w:ascii="Arial" w:eastAsia="標楷體" w:hAnsi="Arial"/>
          <w:sz w:val="18"/>
          <w:szCs w:val="18"/>
        </w:rPr>
        <w:t>Th</w:t>
      </w:r>
      <w:r w:rsidRPr="008C5DBD">
        <w:rPr>
          <w:rFonts w:ascii="Arial" w:eastAsia="標楷體" w:hAnsi="Arial" w:hint="eastAsia"/>
          <w:sz w:val="18"/>
          <w:szCs w:val="18"/>
        </w:rPr>
        <w:t>e</w:t>
      </w:r>
      <w:r w:rsidRPr="008C5DBD">
        <w:rPr>
          <w:rFonts w:ascii="Arial" w:eastAsia="標楷體" w:hAnsi="Arial"/>
          <w:sz w:val="18"/>
          <w:szCs w:val="18"/>
        </w:rPr>
        <w:t xml:space="preserve"> issuer hereby submits this </w:t>
      </w:r>
      <w:r w:rsidR="00CF21B5" w:rsidRPr="008C5DBD">
        <w:rPr>
          <w:rFonts w:ascii="Arial" w:eastAsia="標楷體" w:hAnsi="Arial" w:hint="eastAsia"/>
          <w:sz w:val="18"/>
          <w:szCs w:val="18"/>
        </w:rPr>
        <w:t>a</w:t>
      </w:r>
      <w:r w:rsidRPr="008C5DBD">
        <w:rPr>
          <w:rFonts w:ascii="Arial" w:eastAsia="標楷體" w:hAnsi="Arial"/>
          <w:sz w:val="18"/>
          <w:szCs w:val="18"/>
        </w:rPr>
        <w:t>pplication</w:t>
      </w:r>
      <w:r w:rsidR="00CF21B5" w:rsidRPr="008C5DBD">
        <w:rPr>
          <w:rFonts w:ascii="Arial" w:eastAsia="標楷體" w:hAnsi="Arial" w:hint="eastAsia"/>
          <w:sz w:val="18"/>
          <w:szCs w:val="18"/>
        </w:rPr>
        <w:t>, along with the required attachments,</w:t>
      </w:r>
      <w:r w:rsidRPr="008C5DBD">
        <w:rPr>
          <w:rFonts w:ascii="Arial" w:eastAsia="標楷體" w:hAnsi="Arial"/>
          <w:sz w:val="18"/>
          <w:szCs w:val="18"/>
        </w:rPr>
        <w:t xml:space="preserve"> </w:t>
      </w:r>
      <w:r w:rsidR="00875933" w:rsidRPr="008C5DBD">
        <w:rPr>
          <w:rFonts w:ascii="Arial" w:eastAsia="標楷體" w:hAnsi="Arial" w:hint="eastAsia"/>
          <w:sz w:val="18"/>
          <w:szCs w:val="18"/>
        </w:rPr>
        <w:t xml:space="preserve">to the TPEx </w:t>
      </w:r>
      <w:r w:rsidRPr="008C5DBD">
        <w:rPr>
          <w:rFonts w:ascii="Arial" w:eastAsia="標楷體" w:hAnsi="Arial"/>
          <w:sz w:val="18"/>
          <w:szCs w:val="18"/>
        </w:rPr>
        <w:t xml:space="preserve">for </w:t>
      </w:r>
      <w:r w:rsidR="00CF21B5" w:rsidRPr="008C5DBD">
        <w:rPr>
          <w:rFonts w:ascii="Arial" w:eastAsia="標楷體" w:hAnsi="Arial" w:hint="eastAsia"/>
          <w:sz w:val="18"/>
          <w:szCs w:val="18"/>
        </w:rPr>
        <w:t xml:space="preserve">a Letter of Approval for TPEx listing, </w:t>
      </w:r>
      <w:r w:rsidRPr="008C5DBD">
        <w:rPr>
          <w:rFonts w:ascii="Arial" w:eastAsia="標楷體" w:hAnsi="Arial"/>
          <w:sz w:val="18"/>
          <w:szCs w:val="18"/>
        </w:rPr>
        <w:t xml:space="preserve">in accordance with </w:t>
      </w:r>
      <w:r w:rsidR="007E5200" w:rsidRPr="008C5DBD">
        <w:rPr>
          <w:rFonts w:ascii="Arial" w:eastAsia="標楷體" w:hAnsi="Arial" w:hint="eastAsia"/>
          <w:sz w:val="18"/>
          <w:szCs w:val="18"/>
        </w:rPr>
        <w:t xml:space="preserve">the </w:t>
      </w:r>
      <w:r w:rsidR="00875933" w:rsidRPr="008C5DBD">
        <w:rPr>
          <w:rFonts w:ascii="Arial" w:eastAsia="標楷體" w:hAnsi="Arial" w:hint="eastAsia"/>
          <w:sz w:val="18"/>
          <w:szCs w:val="18"/>
        </w:rPr>
        <w:t xml:space="preserve">applicable </w:t>
      </w:r>
      <w:r w:rsidRPr="008C5DBD">
        <w:rPr>
          <w:rFonts w:ascii="Arial" w:eastAsia="標楷體" w:hAnsi="Arial"/>
          <w:sz w:val="18"/>
          <w:szCs w:val="18"/>
        </w:rPr>
        <w:t xml:space="preserve">provisions of TPEx rules and regulations. </w:t>
      </w:r>
    </w:p>
    <w:tbl>
      <w:tblPr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1579"/>
        <w:gridCol w:w="2835"/>
        <w:gridCol w:w="2977"/>
        <w:gridCol w:w="2693"/>
        <w:gridCol w:w="10"/>
      </w:tblGrid>
      <w:tr w:rsidR="009F6B49" w:rsidRPr="00275BF8" w:rsidTr="0087484D">
        <w:trPr>
          <w:gridAfter w:val="1"/>
          <w:wAfter w:w="10" w:type="dxa"/>
          <w:cantSplit/>
          <w:trHeight w:val="380"/>
        </w:trPr>
        <w:tc>
          <w:tcPr>
            <w:tcW w:w="2013" w:type="dxa"/>
            <w:gridSpan w:val="2"/>
            <w:vAlign w:val="center"/>
          </w:tcPr>
          <w:p w:rsidR="009F6B49" w:rsidRPr="00275BF8" w:rsidRDefault="009F6B49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Name of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applicant</w:t>
            </w:r>
          </w:p>
        </w:tc>
        <w:tc>
          <w:tcPr>
            <w:tcW w:w="2835" w:type="dxa"/>
            <w:vAlign w:val="center"/>
          </w:tcPr>
          <w:p w:rsidR="009F6B49" w:rsidRPr="00275BF8" w:rsidRDefault="009F6B49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F6B49" w:rsidRPr="00275BF8" w:rsidRDefault="009F6B49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>Nationality and location of company headquarters</w:t>
            </w:r>
          </w:p>
        </w:tc>
        <w:tc>
          <w:tcPr>
            <w:tcW w:w="2693" w:type="dxa"/>
            <w:vMerge w:val="restart"/>
            <w:vAlign w:val="center"/>
          </w:tcPr>
          <w:p w:rsidR="009F6B49" w:rsidRPr="00275BF8" w:rsidRDefault="009F6B49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9F6B49" w:rsidRPr="00275BF8" w:rsidTr="0087484D">
        <w:trPr>
          <w:gridAfter w:val="1"/>
          <w:wAfter w:w="10" w:type="dxa"/>
          <w:cantSplit/>
          <w:trHeight w:val="414"/>
        </w:trPr>
        <w:tc>
          <w:tcPr>
            <w:tcW w:w="2013" w:type="dxa"/>
            <w:gridSpan w:val="2"/>
            <w:vAlign w:val="center"/>
          </w:tcPr>
          <w:p w:rsidR="009F6B49" w:rsidRPr="00275BF8" w:rsidRDefault="009F6B49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Date of establishment </w:t>
            </w:r>
          </w:p>
        </w:tc>
        <w:tc>
          <w:tcPr>
            <w:tcW w:w="2835" w:type="dxa"/>
            <w:vAlign w:val="center"/>
          </w:tcPr>
          <w:p w:rsidR="009F6B49" w:rsidRPr="00275BF8" w:rsidRDefault="009F6B49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F6B49" w:rsidRPr="00275BF8" w:rsidRDefault="009F6B49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9F6B49" w:rsidRPr="00275BF8" w:rsidRDefault="009F6B49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911F06" w:rsidRPr="00275BF8" w:rsidTr="0087484D">
        <w:trPr>
          <w:cantSplit/>
          <w:trHeight w:val="406"/>
        </w:trPr>
        <w:tc>
          <w:tcPr>
            <w:tcW w:w="2013" w:type="dxa"/>
            <w:gridSpan w:val="2"/>
            <w:vAlign w:val="center"/>
          </w:tcPr>
          <w:p w:rsidR="00911F06" w:rsidRPr="00275BF8" w:rsidRDefault="00911F06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</w:rPr>
              <w:t>Name of bond</w:t>
            </w:r>
          </w:p>
        </w:tc>
        <w:tc>
          <w:tcPr>
            <w:tcW w:w="2835" w:type="dxa"/>
            <w:vAlign w:val="center"/>
          </w:tcPr>
          <w:p w:rsidR="00911F06" w:rsidRPr="00275BF8" w:rsidRDefault="00911F06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11F06" w:rsidRPr="00275BF8" w:rsidRDefault="00CF21B5" w:rsidP="00CF21B5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 xml:space="preserve">Place </w:t>
            </w:r>
            <w:r w:rsidR="00911F06" w:rsidRPr="00275BF8">
              <w:rPr>
                <w:rFonts w:ascii="Arial" w:eastAsia="標楷體" w:hAnsi="Arial" w:hint="eastAsia"/>
                <w:sz w:val="18"/>
                <w:szCs w:val="18"/>
              </w:rPr>
              <w:t xml:space="preserve">where stock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is </w:t>
            </w:r>
            <w:r w:rsidR="00911F06" w:rsidRPr="00275BF8">
              <w:rPr>
                <w:rFonts w:ascii="Arial" w:eastAsia="標楷體" w:hAnsi="Arial" w:hint="eastAsia"/>
                <w:sz w:val="18"/>
                <w:szCs w:val="18"/>
              </w:rPr>
              <w:t>listed and name of exchange</w:t>
            </w:r>
          </w:p>
        </w:tc>
        <w:tc>
          <w:tcPr>
            <w:tcW w:w="2703" w:type="dxa"/>
            <w:gridSpan w:val="2"/>
            <w:vAlign w:val="center"/>
          </w:tcPr>
          <w:p w:rsidR="00911F06" w:rsidRPr="00275BF8" w:rsidRDefault="00911F06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1C7E7C" w:rsidRPr="00275BF8" w:rsidTr="0087484D">
        <w:trPr>
          <w:cantSplit/>
          <w:trHeight w:val="360"/>
        </w:trPr>
        <w:tc>
          <w:tcPr>
            <w:tcW w:w="2013" w:type="dxa"/>
            <w:gridSpan w:val="2"/>
            <w:vAlign w:val="center"/>
          </w:tcPr>
          <w:p w:rsidR="001C7E7C" w:rsidRPr="00275BF8" w:rsidRDefault="001C7E7C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 xml:space="preserve">Amount of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i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ssuance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C7E7C" w:rsidRPr="00275BF8" w:rsidRDefault="001C7E7C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C7E7C" w:rsidRPr="00275BF8" w:rsidRDefault="001C7E7C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Bond trustee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  <w:vAlign w:val="center"/>
          </w:tcPr>
          <w:p w:rsidR="001C7E7C" w:rsidRPr="00275BF8" w:rsidRDefault="001C7E7C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911F06" w:rsidRPr="00275BF8" w:rsidTr="0087484D">
        <w:trPr>
          <w:cantSplit/>
          <w:trHeight w:val="360"/>
        </w:trPr>
        <w:tc>
          <w:tcPr>
            <w:tcW w:w="2013" w:type="dxa"/>
            <w:gridSpan w:val="2"/>
            <w:vAlign w:val="center"/>
          </w:tcPr>
          <w:p w:rsidR="00911F06" w:rsidRPr="00275BF8" w:rsidRDefault="00911F06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>Coupon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rate and payment schedule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11F06" w:rsidRPr="00275BF8" w:rsidRDefault="00911F06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11F06" w:rsidRPr="00275BF8" w:rsidRDefault="001C7E7C" w:rsidP="001C7E7C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</w:rPr>
              <w:t xml:space="preserve">Agent for </w:t>
            </w:r>
            <w:r w:rsidRPr="00275BF8">
              <w:rPr>
                <w:rFonts w:ascii="Arial" w:eastAsia="標楷體" w:hAnsi="Arial"/>
                <w:sz w:val="18"/>
              </w:rPr>
              <w:t>payment of principal and interest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  <w:vAlign w:val="center"/>
          </w:tcPr>
          <w:p w:rsidR="00911F06" w:rsidRPr="001C7E7C" w:rsidRDefault="00911F06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911F06" w:rsidRPr="00275BF8" w:rsidTr="0087484D">
        <w:trPr>
          <w:cantSplit/>
          <w:trHeight w:val="360"/>
        </w:trPr>
        <w:tc>
          <w:tcPr>
            <w:tcW w:w="2013" w:type="dxa"/>
            <w:gridSpan w:val="2"/>
            <w:vAlign w:val="center"/>
          </w:tcPr>
          <w:p w:rsidR="00911F06" w:rsidRPr="00275BF8" w:rsidRDefault="00911F06" w:rsidP="007E5200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 w:hint="eastAsia"/>
                <w:sz w:val="18"/>
                <w:szCs w:val="18"/>
              </w:rPr>
              <w:t xml:space="preserve">Term to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m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aturity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and </w:t>
            </w:r>
            <w:r w:rsidR="007E5200">
              <w:rPr>
                <w:rFonts w:ascii="Arial" w:eastAsia="標楷體" w:hAnsi="Arial" w:hint="eastAsia"/>
                <w:sz w:val="18"/>
                <w:szCs w:val="18"/>
              </w:rPr>
              <w:t>principal repayment method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11F06" w:rsidRPr="00275BF8" w:rsidRDefault="00911F06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11F06" w:rsidRPr="00275BF8" w:rsidRDefault="001C7E7C" w:rsidP="006626E9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</w:rPr>
              <w:t xml:space="preserve">If </w:t>
            </w:r>
            <w:r w:rsidR="006626E9">
              <w:rPr>
                <w:rFonts w:ascii="Arial" w:eastAsia="標楷體" w:hAnsi="Arial" w:hint="eastAsia"/>
                <w:sz w:val="18"/>
              </w:rPr>
              <w:t xml:space="preserve">a </w:t>
            </w:r>
            <w:r>
              <w:rPr>
                <w:rFonts w:ascii="Arial" w:eastAsia="標楷體" w:hAnsi="Arial" w:hint="eastAsia"/>
                <w:sz w:val="18"/>
              </w:rPr>
              <w:t>guarantee is provided, name of guarantor or content of guarantee</w:t>
            </w:r>
          </w:p>
        </w:tc>
        <w:tc>
          <w:tcPr>
            <w:tcW w:w="2703" w:type="dxa"/>
            <w:gridSpan w:val="2"/>
            <w:vAlign w:val="center"/>
          </w:tcPr>
          <w:p w:rsidR="00911F06" w:rsidRPr="00275BF8" w:rsidRDefault="00911F06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911F06" w:rsidRPr="00275BF8" w:rsidTr="0087484D">
        <w:trPr>
          <w:cantSplit/>
          <w:trHeight w:val="348"/>
        </w:trPr>
        <w:tc>
          <w:tcPr>
            <w:tcW w:w="2013" w:type="dxa"/>
            <w:gridSpan w:val="2"/>
            <w:vAlign w:val="center"/>
          </w:tcPr>
          <w:p w:rsidR="00911F06" w:rsidRPr="00275BF8" w:rsidRDefault="000908BB" w:rsidP="000908BB">
            <w:pPr>
              <w:spacing w:line="220" w:lineRule="exact"/>
              <w:ind w:right="28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</w:rPr>
              <w:t>N</w:t>
            </w:r>
            <w:r w:rsidRPr="00275BF8">
              <w:rPr>
                <w:rFonts w:ascii="Arial" w:eastAsia="標楷體" w:hAnsi="Arial"/>
                <w:sz w:val="18"/>
              </w:rPr>
              <w:t xml:space="preserve">ame of </w:t>
            </w:r>
            <w:r>
              <w:rPr>
                <w:rFonts w:ascii="Arial" w:eastAsia="標楷體" w:hAnsi="Arial" w:hint="eastAsia"/>
                <w:sz w:val="18"/>
              </w:rPr>
              <w:t xml:space="preserve">credit </w:t>
            </w:r>
            <w:r w:rsidRPr="00275BF8">
              <w:rPr>
                <w:rFonts w:ascii="Arial" w:eastAsia="標楷體" w:hAnsi="Arial"/>
                <w:sz w:val="18"/>
              </w:rPr>
              <w:t xml:space="preserve">rating agency and </w:t>
            </w:r>
            <w:r>
              <w:rPr>
                <w:rFonts w:ascii="Arial" w:eastAsia="標楷體" w:hAnsi="Arial" w:hint="eastAsia"/>
                <w:sz w:val="18"/>
              </w:rPr>
              <w:t xml:space="preserve">assigned </w:t>
            </w:r>
            <w:r>
              <w:rPr>
                <w:rFonts w:ascii="Arial" w:eastAsia="標楷體" w:hAnsi="Arial"/>
                <w:sz w:val="18"/>
              </w:rPr>
              <w:t>rating</w:t>
            </w:r>
            <w:r>
              <w:rPr>
                <w:rFonts w:ascii="Arial" w:eastAsia="標楷體" w:hAnsi="Arial" w:hint="eastAsia"/>
                <w:sz w:val="18"/>
              </w:rPr>
              <w:t xml:space="preserve"> for the bond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11F06" w:rsidRPr="00275BF8" w:rsidRDefault="00911F06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11F06" w:rsidRPr="00275BF8" w:rsidRDefault="009F6B49" w:rsidP="001E6AE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Underwriter</w:t>
            </w:r>
            <w:r w:rsidR="007C3CA2">
              <w:rPr>
                <w:rFonts w:ascii="Arial" w:eastAsia="標楷體" w:hAnsi="Arial" w:hint="eastAsia"/>
                <w:sz w:val="18"/>
                <w:szCs w:val="18"/>
              </w:rPr>
              <w:t>(s)</w:t>
            </w:r>
          </w:p>
        </w:tc>
        <w:tc>
          <w:tcPr>
            <w:tcW w:w="2703" w:type="dxa"/>
            <w:gridSpan w:val="2"/>
            <w:vAlign w:val="center"/>
          </w:tcPr>
          <w:p w:rsidR="00911F06" w:rsidRPr="00275BF8" w:rsidRDefault="00911F06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911F06" w:rsidRPr="00275BF8" w:rsidTr="0087484D">
        <w:trPr>
          <w:cantSplit/>
          <w:trHeight w:val="360"/>
        </w:trPr>
        <w:tc>
          <w:tcPr>
            <w:tcW w:w="2013" w:type="dxa"/>
            <w:gridSpan w:val="2"/>
            <w:vAlign w:val="center"/>
          </w:tcPr>
          <w:p w:rsidR="00911F06" w:rsidRPr="00275BF8" w:rsidRDefault="001A64E9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Anticipated</w:t>
            </w:r>
            <w:r w:rsidR="00911F06">
              <w:rPr>
                <w:rFonts w:ascii="Arial" w:eastAsia="標楷體" w:hAnsi="Arial" w:hint="eastAsia"/>
                <w:sz w:val="18"/>
                <w:szCs w:val="18"/>
              </w:rPr>
              <w:t xml:space="preserve"> </w:t>
            </w:r>
            <w:r w:rsidR="00911F06" w:rsidRPr="00275BF8">
              <w:rPr>
                <w:rFonts w:ascii="Arial" w:eastAsia="標楷體" w:hAnsi="Arial"/>
                <w:sz w:val="18"/>
                <w:szCs w:val="18"/>
              </w:rPr>
              <w:t xml:space="preserve">TPEx </w:t>
            </w:r>
            <w:r w:rsidR="00911F06">
              <w:rPr>
                <w:rFonts w:ascii="Arial" w:eastAsia="標楷體" w:hAnsi="Arial" w:hint="eastAsia"/>
                <w:sz w:val="18"/>
                <w:szCs w:val="18"/>
              </w:rPr>
              <w:t>trading date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11F06" w:rsidRPr="00275BF8" w:rsidRDefault="00911F06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11F06" w:rsidRPr="00275BF8" w:rsidRDefault="00911F06" w:rsidP="0087484D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Date of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a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pplication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  <w:vAlign w:val="center"/>
          </w:tcPr>
          <w:p w:rsidR="00911F06" w:rsidRPr="00275BF8" w:rsidRDefault="00911F06" w:rsidP="0087484D">
            <w:pPr>
              <w:snapToGrid w:val="0"/>
              <w:spacing w:line="120" w:lineRule="atLeast"/>
              <w:jc w:val="distribute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911F06" w:rsidRPr="00275BF8" w:rsidTr="001C7E7C">
        <w:trPr>
          <w:cantSplit/>
          <w:trHeight w:val="2431"/>
        </w:trPr>
        <w:tc>
          <w:tcPr>
            <w:tcW w:w="434" w:type="dxa"/>
            <w:textDirection w:val="btLr"/>
          </w:tcPr>
          <w:p w:rsidR="00911F06" w:rsidRPr="00275BF8" w:rsidRDefault="00067C8F" w:rsidP="00067C8F">
            <w:pPr>
              <w:snapToGrid w:val="0"/>
              <w:spacing w:line="120" w:lineRule="atLeast"/>
              <w:ind w:left="113" w:right="113" w:firstLineChars="1250" w:firstLine="2250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 </w:t>
            </w:r>
            <w:r w:rsidR="00911F06" w:rsidRPr="00275BF8">
              <w:rPr>
                <w:rFonts w:ascii="Arial" w:eastAsia="標楷體" w:hAnsi="Arial"/>
                <w:sz w:val="18"/>
                <w:szCs w:val="18"/>
              </w:rPr>
              <w:t>Attachments</w:t>
            </w:r>
          </w:p>
        </w:tc>
        <w:tc>
          <w:tcPr>
            <w:tcW w:w="10094" w:type="dxa"/>
            <w:gridSpan w:val="5"/>
          </w:tcPr>
          <w:p w:rsidR="00911F06" w:rsidRDefault="001C7E7C" w:rsidP="00911F0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Basic information</w:t>
            </w:r>
            <w:r w:rsidR="007D23B6">
              <w:rPr>
                <w:rFonts w:ascii="Arial" w:eastAsia="標楷體" w:hAnsi="Arial" w:hint="eastAsia"/>
                <w:sz w:val="18"/>
                <w:szCs w:val="18"/>
              </w:rPr>
              <w:t xml:space="preserve"> of the issuer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.</w:t>
            </w:r>
          </w:p>
          <w:p w:rsidR="00911F06" w:rsidRPr="00067C8F" w:rsidRDefault="00911F06" w:rsidP="00067C8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Arial" w:eastAsia="標楷體" w:hAnsi="Arial" w:cs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</w:rPr>
              <w:t>D</w:t>
            </w:r>
            <w:r>
              <w:rPr>
                <w:rFonts w:ascii="Arial" w:eastAsia="標楷體" w:hAnsi="Arial"/>
                <w:sz w:val="18"/>
              </w:rPr>
              <w:t>ocument</w:t>
            </w:r>
            <w:r w:rsidRPr="00275BF8">
              <w:rPr>
                <w:rFonts w:ascii="Arial" w:eastAsia="標楷體" w:hAnsi="Arial"/>
                <w:sz w:val="18"/>
              </w:rPr>
              <w:t xml:space="preserve"> confirming</w:t>
            </w:r>
            <w:r>
              <w:rPr>
                <w:rFonts w:ascii="Arial" w:eastAsia="標楷體" w:hAnsi="Arial" w:hint="eastAsia"/>
                <w:sz w:val="18"/>
              </w:rPr>
              <w:t xml:space="preserve"> th</w:t>
            </w:r>
            <w:r w:rsidR="00067C8F">
              <w:rPr>
                <w:rFonts w:ascii="Arial" w:eastAsia="標楷體" w:hAnsi="Arial" w:hint="eastAsia"/>
                <w:sz w:val="18"/>
              </w:rPr>
              <w:t>at</w:t>
            </w:r>
            <w:r>
              <w:rPr>
                <w:rFonts w:ascii="Arial" w:eastAsia="標楷體" w:hAnsi="Arial" w:hint="eastAsia"/>
                <w:sz w:val="18"/>
              </w:rPr>
              <w:t xml:space="preserve"> </w:t>
            </w:r>
            <w:r w:rsidR="007D23B6">
              <w:rPr>
                <w:rFonts w:ascii="Arial" w:eastAsia="標楷體" w:hAnsi="Arial" w:hint="eastAsia"/>
                <w:sz w:val="18"/>
              </w:rPr>
              <w:t xml:space="preserve">the issuer </w:t>
            </w:r>
            <w:r w:rsidR="00067C8F">
              <w:rPr>
                <w:rFonts w:ascii="Arial" w:eastAsia="標楷體" w:hAnsi="Arial" w:hint="eastAsia"/>
                <w:sz w:val="18"/>
              </w:rPr>
              <w:t xml:space="preserve">is a juristic person organized and incorporated </w:t>
            </w:r>
            <w:r w:rsidR="007D23B6">
              <w:rPr>
                <w:rFonts w:ascii="Arial" w:eastAsia="標楷體" w:hAnsi="Arial" w:hint="eastAsia"/>
                <w:sz w:val="18"/>
              </w:rPr>
              <w:t>under the laws of the country of registration.</w:t>
            </w:r>
            <w:r w:rsidR="00067C8F">
              <w:rPr>
                <w:rFonts w:hint="eastAsia"/>
              </w:rPr>
              <w:t xml:space="preserve"> </w:t>
            </w:r>
            <w:r w:rsidR="00067C8F" w:rsidRPr="00067C8F">
              <w:rPr>
                <w:rFonts w:ascii="Arial" w:hAnsi="Arial" w:cs="Arial"/>
                <w:sz w:val="18"/>
                <w:szCs w:val="18"/>
              </w:rPr>
              <w:t xml:space="preserve">(If the issuer is a </w:t>
            </w:r>
            <w:r w:rsidR="00067C8F">
              <w:rPr>
                <w:rFonts w:ascii="Arial" w:hAnsi="Arial" w:cs="Arial" w:hint="eastAsia"/>
                <w:sz w:val="18"/>
                <w:szCs w:val="18"/>
              </w:rPr>
              <w:t xml:space="preserve">branch of a financial institution, a document confirming that the financial institution is a juristic person organized and incorporated under the laws of the country of registration should additionally be submitted.) </w:t>
            </w:r>
          </w:p>
          <w:p w:rsidR="00911F06" w:rsidRPr="00275BF8" w:rsidRDefault="007D23B6" w:rsidP="00911F0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</w:rPr>
              <w:t>D</w:t>
            </w:r>
            <w:r>
              <w:rPr>
                <w:rFonts w:ascii="Arial" w:eastAsia="標楷體" w:hAnsi="Arial"/>
                <w:sz w:val="18"/>
              </w:rPr>
              <w:t>ocument</w:t>
            </w:r>
            <w:r w:rsidRPr="00275BF8">
              <w:rPr>
                <w:rFonts w:ascii="Arial" w:eastAsia="標楷體" w:hAnsi="Arial"/>
                <w:sz w:val="18"/>
              </w:rPr>
              <w:t xml:space="preserve"> confirming</w:t>
            </w:r>
            <w:r>
              <w:rPr>
                <w:rFonts w:ascii="Arial" w:eastAsia="標楷體" w:hAnsi="Arial" w:hint="eastAsia"/>
                <w:sz w:val="18"/>
              </w:rPr>
              <w:t xml:space="preserve"> the credit rating of the issuer, guarantor, or bond (if any).</w:t>
            </w:r>
          </w:p>
          <w:p w:rsidR="00911F06" w:rsidRPr="00D6408B" w:rsidRDefault="007D23B6" w:rsidP="00911F0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</w:rPr>
              <w:t>C</w:t>
            </w:r>
            <w:r>
              <w:rPr>
                <w:rFonts w:ascii="Arial" w:eastAsia="標楷體" w:hAnsi="Arial" w:hint="eastAsia"/>
                <w:sz w:val="18"/>
              </w:rPr>
              <w:t>opy of the planned issuance rules of the bond.</w:t>
            </w:r>
          </w:p>
          <w:p w:rsidR="00911F06" w:rsidRPr="00D6408B" w:rsidRDefault="00C65162" w:rsidP="00911F0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 xml:space="preserve">Draft of </w:t>
            </w:r>
            <w:r w:rsidR="001E6AE4">
              <w:rPr>
                <w:rFonts w:ascii="Arial" w:eastAsia="標楷體" w:hAnsi="Arial" w:hint="eastAsia"/>
                <w:sz w:val="18"/>
                <w:szCs w:val="18"/>
              </w:rPr>
              <w:t xml:space="preserve">the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underwriting contract to be signed between the issuer and an underwriter.</w:t>
            </w:r>
          </w:p>
          <w:p w:rsidR="00911F06" w:rsidRPr="00151020" w:rsidRDefault="006F4D09" w:rsidP="001E6AE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</w:rPr>
              <w:t xml:space="preserve">Opinion of counsel </w:t>
            </w:r>
            <w:r w:rsidR="001E6AE4">
              <w:rPr>
                <w:rFonts w:ascii="Arial" w:eastAsia="標楷體" w:hAnsi="Arial" w:hint="eastAsia"/>
                <w:sz w:val="18"/>
              </w:rPr>
              <w:t xml:space="preserve">or </w:t>
            </w:r>
            <w:r>
              <w:rPr>
                <w:rFonts w:ascii="Arial" w:eastAsia="標楷體" w:hAnsi="Arial" w:hint="eastAsia"/>
                <w:sz w:val="18"/>
              </w:rPr>
              <w:t xml:space="preserve">other supporting documentation. (Check items: </w:t>
            </w:r>
            <w:r w:rsidRPr="006F4D09">
              <w:rPr>
                <w:rFonts w:ascii="Arial" w:eastAsia="標楷體" w:hAnsi="Arial" w:hint="eastAsia"/>
                <w:sz w:val="18"/>
              </w:rPr>
              <w:t>1.</w:t>
            </w:r>
            <w:r>
              <w:rPr>
                <w:rFonts w:ascii="Arial" w:eastAsia="標楷體" w:hAnsi="Arial" w:hint="eastAsia"/>
                <w:sz w:val="18"/>
              </w:rPr>
              <w:t xml:space="preserve"> Whether the qualifications of the issuer comply with legal and regulatory requirements; </w:t>
            </w:r>
            <w:r w:rsidRPr="006F4D09">
              <w:rPr>
                <w:rFonts w:ascii="Arial" w:eastAsia="標楷體" w:hAnsi="Arial" w:hint="eastAsia"/>
                <w:sz w:val="18"/>
              </w:rPr>
              <w:t>2.</w:t>
            </w:r>
            <w:r>
              <w:rPr>
                <w:rFonts w:ascii="Arial" w:eastAsia="標楷體" w:hAnsi="Arial" w:hint="eastAsia"/>
                <w:sz w:val="18"/>
              </w:rPr>
              <w:t xml:space="preserve"> </w:t>
            </w:r>
            <w:r w:rsidR="009E0C18">
              <w:rPr>
                <w:rFonts w:ascii="Arial" w:eastAsia="標楷體" w:hAnsi="Arial"/>
                <w:sz w:val="18"/>
              </w:rPr>
              <w:t>W</w:t>
            </w:r>
            <w:r w:rsidR="009E0C18">
              <w:rPr>
                <w:rFonts w:ascii="Arial" w:eastAsia="標楷體" w:hAnsi="Arial" w:hint="eastAsia"/>
                <w:sz w:val="18"/>
              </w:rPr>
              <w:t xml:space="preserve">hether the </w:t>
            </w:r>
            <w:r>
              <w:rPr>
                <w:rFonts w:ascii="Arial" w:eastAsia="標楷體" w:hAnsi="Arial" w:hint="eastAsia"/>
                <w:sz w:val="18"/>
              </w:rPr>
              <w:t xml:space="preserve">funds </w:t>
            </w:r>
            <w:r w:rsidR="009E0C18">
              <w:rPr>
                <w:rFonts w:ascii="Arial" w:eastAsia="標楷體" w:hAnsi="Arial" w:hint="eastAsia"/>
                <w:sz w:val="18"/>
              </w:rPr>
              <w:t xml:space="preserve">to be </w:t>
            </w:r>
            <w:r>
              <w:rPr>
                <w:rFonts w:ascii="Arial" w:eastAsia="標楷體" w:hAnsi="Arial" w:hint="eastAsia"/>
                <w:sz w:val="18"/>
              </w:rPr>
              <w:t xml:space="preserve">raised </w:t>
            </w:r>
            <w:r w:rsidR="009E0C18">
              <w:rPr>
                <w:rFonts w:ascii="Arial" w:eastAsia="標楷體" w:hAnsi="Arial" w:hint="eastAsia"/>
                <w:sz w:val="18"/>
              </w:rPr>
              <w:t xml:space="preserve">through </w:t>
            </w:r>
            <w:r w:rsidR="00B54841">
              <w:rPr>
                <w:rFonts w:ascii="Arial" w:eastAsia="標楷體" w:hAnsi="Arial" w:hint="eastAsia"/>
                <w:sz w:val="18"/>
              </w:rPr>
              <w:t xml:space="preserve">the </w:t>
            </w:r>
            <w:r w:rsidR="009E0C18">
              <w:rPr>
                <w:rFonts w:ascii="Arial" w:eastAsia="標楷體" w:hAnsi="Arial" w:hint="eastAsia"/>
                <w:sz w:val="18"/>
              </w:rPr>
              <w:t xml:space="preserve">offering of </w:t>
            </w:r>
            <w:r w:rsidR="009E0C18">
              <w:rPr>
                <w:rFonts w:ascii="Arial" w:eastAsia="標楷體" w:hAnsi="Arial"/>
                <w:sz w:val="18"/>
              </w:rPr>
              <w:t>the</w:t>
            </w:r>
            <w:r w:rsidR="009E0C18">
              <w:rPr>
                <w:rFonts w:ascii="Arial" w:eastAsia="標楷體" w:hAnsi="Arial" w:hint="eastAsia"/>
                <w:sz w:val="18"/>
              </w:rPr>
              <w:t xml:space="preserve"> bond</w:t>
            </w:r>
            <w:r w:rsidR="00B54841">
              <w:rPr>
                <w:rFonts w:ascii="Arial" w:eastAsia="標楷體" w:hAnsi="Arial" w:hint="eastAsia"/>
                <w:sz w:val="18"/>
              </w:rPr>
              <w:t xml:space="preserve"> </w:t>
            </w:r>
            <w:r w:rsidR="009E0C18">
              <w:rPr>
                <w:rFonts w:ascii="Arial" w:eastAsia="標楷體" w:hAnsi="Arial" w:hint="eastAsia"/>
                <w:sz w:val="18"/>
              </w:rPr>
              <w:t xml:space="preserve">will be used within the scope of investment allowed under the </w:t>
            </w:r>
            <w:r w:rsidR="009E0C18" w:rsidRPr="009E0C18">
              <w:rPr>
                <w:rFonts w:ascii="Arial" w:eastAsia="標楷體" w:hAnsi="Arial"/>
                <w:sz w:val="18"/>
              </w:rPr>
              <w:t>Statute For Investment By Foreign Nationals</w:t>
            </w:r>
            <w:r w:rsidR="009E0C18">
              <w:rPr>
                <w:rFonts w:ascii="Arial" w:eastAsia="標楷體" w:hAnsi="Arial" w:hint="eastAsia"/>
                <w:sz w:val="18"/>
              </w:rPr>
              <w:t>; and</w:t>
            </w:r>
            <w:r w:rsidR="009E0C18" w:rsidRPr="006F4D09">
              <w:rPr>
                <w:rFonts w:ascii="Arial" w:eastAsia="標楷體" w:hAnsi="Arial" w:hint="eastAsia"/>
                <w:sz w:val="18"/>
              </w:rPr>
              <w:t xml:space="preserve"> </w:t>
            </w:r>
            <w:r w:rsidRPr="006F4D09">
              <w:rPr>
                <w:rFonts w:ascii="Arial" w:eastAsia="標楷體" w:hAnsi="Arial" w:hint="eastAsia"/>
                <w:sz w:val="18"/>
              </w:rPr>
              <w:t>3.</w:t>
            </w:r>
            <w:r w:rsidR="009E0C18">
              <w:rPr>
                <w:rFonts w:ascii="Arial" w:eastAsia="標楷體" w:hAnsi="Arial" w:hint="eastAsia"/>
                <w:sz w:val="18"/>
              </w:rPr>
              <w:t xml:space="preserve"> </w:t>
            </w:r>
            <w:r w:rsidR="00DA23BC">
              <w:rPr>
                <w:rFonts w:ascii="Arial" w:eastAsia="標楷體" w:hAnsi="Arial" w:hint="eastAsia"/>
                <w:sz w:val="18"/>
              </w:rPr>
              <w:t>W</w:t>
            </w:r>
            <w:r w:rsidR="009E0C18">
              <w:rPr>
                <w:rFonts w:ascii="Arial" w:eastAsia="標楷體" w:hAnsi="Arial" w:hint="eastAsia"/>
                <w:sz w:val="18"/>
              </w:rPr>
              <w:t xml:space="preserve">hether the funds </w:t>
            </w:r>
            <w:r w:rsidR="00B54841">
              <w:rPr>
                <w:rFonts w:ascii="Arial" w:eastAsia="標楷體" w:hAnsi="Arial" w:hint="eastAsia"/>
                <w:sz w:val="18"/>
              </w:rPr>
              <w:t xml:space="preserve">to be </w:t>
            </w:r>
            <w:r w:rsidR="009E0C18">
              <w:rPr>
                <w:rFonts w:ascii="Arial" w:eastAsia="標楷體" w:hAnsi="Arial" w:hint="eastAsia"/>
                <w:sz w:val="18"/>
              </w:rPr>
              <w:t>raised through the offering of the bond</w:t>
            </w:r>
            <w:r w:rsidR="00B54841">
              <w:rPr>
                <w:rFonts w:ascii="Arial" w:eastAsia="標楷體" w:hAnsi="Arial" w:hint="eastAsia"/>
                <w:sz w:val="18"/>
              </w:rPr>
              <w:t xml:space="preserve"> </w:t>
            </w:r>
            <w:r w:rsidR="009E0C18">
              <w:rPr>
                <w:rFonts w:ascii="Arial" w:eastAsia="標楷體" w:hAnsi="Arial" w:hint="eastAsia"/>
                <w:sz w:val="18"/>
              </w:rPr>
              <w:t xml:space="preserve">will be </w:t>
            </w:r>
            <w:r w:rsidR="00B54841">
              <w:rPr>
                <w:rFonts w:ascii="Arial" w:eastAsia="標楷體" w:hAnsi="Arial" w:hint="eastAsia"/>
                <w:sz w:val="18"/>
              </w:rPr>
              <w:t xml:space="preserve">used completely within the restricted scope of </w:t>
            </w:r>
            <w:r w:rsidR="001E6AE4" w:rsidRPr="001E6AE4">
              <w:rPr>
                <w:rFonts w:ascii="Arial" w:eastAsia="標楷體" w:hAnsi="Arial"/>
                <w:sz w:val="18"/>
              </w:rPr>
              <w:t>major public infrastructure projects, offshore wind electricity projects, and other green energy industry projects</w:t>
            </w:r>
            <w:r w:rsidR="001E6AE4">
              <w:rPr>
                <w:rFonts w:ascii="Arial" w:eastAsia="標楷體" w:hAnsi="Arial" w:hint="eastAsia"/>
                <w:sz w:val="18"/>
              </w:rPr>
              <w:t xml:space="preserve">, and examination </w:t>
            </w:r>
            <w:r w:rsidR="006E62B7">
              <w:rPr>
                <w:rFonts w:ascii="Arial" w:eastAsia="標楷體" w:hAnsi="Arial" w:hint="eastAsia"/>
                <w:sz w:val="18"/>
              </w:rPr>
              <w:t xml:space="preserve">should furthermore be given to </w:t>
            </w:r>
            <w:r w:rsidR="001E6AE4">
              <w:rPr>
                <w:rFonts w:ascii="Arial" w:eastAsia="標楷體" w:hAnsi="Arial"/>
                <w:sz w:val="18"/>
              </w:rPr>
              <w:t>whether</w:t>
            </w:r>
            <w:r w:rsidR="001E6AE4">
              <w:rPr>
                <w:rFonts w:ascii="Arial" w:eastAsia="標楷體" w:hAnsi="Arial" w:hint="eastAsia"/>
                <w:sz w:val="18"/>
              </w:rPr>
              <w:t xml:space="preserve"> the use of the funds by the actual operating entity in Taiwan </w:t>
            </w:r>
            <w:r w:rsidR="006E62B7">
              <w:rPr>
                <w:rFonts w:ascii="Arial" w:eastAsia="標楷體" w:hAnsi="Arial" w:hint="eastAsia"/>
                <w:sz w:val="18"/>
              </w:rPr>
              <w:t xml:space="preserve">complies with statutory requirements. </w:t>
            </w:r>
          </w:p>
          <w:p w:rsidR="00F951B6" w:rsidRDefault="005D54EE" w:rsidP="00F951B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 xml:space="preserve">Undertaking by </w:t>
            </w:r>
            <w:r w:rsidR="006E62B7">
              <w:rPr>
                <w:rFonts w:ascii="Arial" w:eastAsia="標楷體" w:hAnsi="Arial" w:hint="eastAsia"/>
                <w:sz w:val="18"/>
                <w:szCs w:val="18"/>
              </w:rPr>
              <w:t xml:space="preserve">the issuer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that after the issuance of the bonds it will timely file a statement of the ultimate use of the funds in accordance with regulations. </w:t>
            </w:r>
            <w:r w:rsidR="006E62B7" w:rsidRPr="006E62B7">
              <w:rPr>
                <w:rFonts w:ascii="Arial" w:eastAsia="標楷體" w:hAnsi="Arial" w:hint="eastAsia"/>
                <w:sz w:val="18"/>
                <w:szCs w:val="18"/>
              </w:rPr>
              <w:t>(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The issuer shall undertake that it will timely file the status of the use of the funds by the actual operating entity in Taiwan </w:t>
            </w:r>
            <w:r w:rsidR="00D9759F">
              <w:rPr>
                <w:rFonts w:ascii="Arial" w:eastAsia="標楷體" w:hAnsi="Arial" w:hint="eastAsia"/>
                <w:sz w:val="18"/>
                <w:szCs w:val="18"/>
              </w:rPr>
              <w:t>in accordance with regulations.)</w:t>
            </w:r>
          </w:p>
          <w:p w:rsidR="00F951B6" w:rsidRPr="00F951B6" w:rsidRDefault="00FA1AC8" w:rsidP="00FA1AC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 xml:space="preserve">Document confirming </w:t>
            </w:r>
            <w:r w:rsidRPr="00FA1AC8">
              <w:rPr>
                <w:rFonts w:ascii="Arial" w:eastAsia="標楷體" w:hAnsi="Arial"/>
                <w:sz w:val="18"/>
                <w:szCs w:val="18"/>
              </w:rPr>
              <w:t>approval from the Ministry of Economic Affairs or a subordinate agency authorized thereby or other agency or institution delegated thereby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.</w:t>
            </w:r>
          </w:p>
          <w:p w:rsidR="00911F06" w:rsidRPr="00275BF8" w:rsidRDefault="00911F06" w:rsidP="00D9759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</w:rPr>
              <w:t>Other necessary supporti</w:t>
            </w:r>
            <w:r w:rsidR="00D9759F">
              <w:rPr>
                <w:rFonts w:ascii="Arial" w:hAnsi="Arial" w:hint="eastAsia"/>
                <w:sz w:val="18"/>
              </w:rPr>
              <w:t>ng</w:t>
            </w:r>
            <w:r>
              <w:rPr>
                <w:rFonts w:ascii="Arial" w:hAnsi="Arial" w:hint="eastAsia"/>
                <w:sz w:val="18"/>
              </w:rPr>
              <w:t xml:space="preserve"> </w:t>
            </w:r>
            <w:r w:rsidRPr="00275BF8">
              <w:rPr>
                <w:rFonts w:ascii="Arial" w:hAnsi="Arial"/>
                <w:sz w:val="18"/>
              </w:rPr>
              <w:t xml:space="preserve">documents or </w:t>
            </w:r>
            <w:r>
              <w:rPr>
                <w:rFonts w:ascii="Arial" w:hAnsi="Arial" w:hint="eastAsia"/>
                <w:sz w:val="18"/>
              </w:rPr>
              <w:t>information</w:t>
            </w:r>
            <w:r w:rsidRPr="00275BF8">
              <w:rPr>
                <w:rFonts w:ascii="Arial" w:hAnsi="Arial"/>
                <w:sz w:val="18"/>
              </w:rPr>
              <w:t>.</w:t>
            </w:r>
          </w:p>
        </w:tc>
      </w:tr>
      <w:tr w:rsidR="00911F06" w:rsidRPr="00275BF8" w:rsidTr="0087484D">
        <w:trPr>
          <w:cantSplit/>
          <w:trHeight w:val="1990"/>
        </w:trPr>
        <w:tc>
          <w:tcPr>
            <w:tcW w:w="10528" w:type="dxa"/>
            <w:gridSpan w:val="6"/>
          </w:tcPr>
          <w:p w:rsidR="00911F06" w:rsidRPr="00275BF8" w:rsidRDefault="00911F06" w:rsidP="0087484D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4"/>
                <w:szCs w:val="14"/>
              </w:rPr>
              <w:t xml:space="preserve">   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Issuer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: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                           </w:t>
            </w:r>
          </w:p>
          <w:p w:rsidR="00911F06" w:rsidRPr="00275BF8" w:rsidRDefault="00911F06" w:rsidP="0087484D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 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Legal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r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epresentative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:    </w:t>
            </w:r>
            <w:r>
              <w:rPr>
                <w:rFonts w:ascii="Arial" w:eastAsia="標楷體" w:hAnsi="Arial"/>
                <w:sz w:val="18"/>
                <w:szCs w:val="18"/>
              </w:rPr>
              <w:t xml:space="preserve">                </w:t>
            </w:r>
            <w:r w:rsidR="009828FA">
              <w:rPr>
                <w:rFonts w:ascii="Arial" w:eastAsia="標楷體" w:hAnsi="Arial" w:hint="eastAsia"/>
                <w:sz w:val="18"/>
                <w:szCs w:val="18"/>
              </w:rPr>
              <w:t>(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Signature/Seal</w:t>
            </w:r>
            <w:r w:rsidR="009828FA">
              <w:rPr>
                <w:rFonts w:ascii="Arial" w:eastAsia="標楷體" w:hAnsi="Arial" w:hint="eastAsia"/>
                <w:sz w:val="18"/>
                <w:szCs w:val="18"/>
              </w:rPr>
              <w:t>)</w:t>
            </w:r>
          </w:p>
          <w:p w:rsidR="00911F06" w:rsidRPr="00275BF8" w:rsidRDefault="00911F06" w:rsidP="0087484D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 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Address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:                               Tel.:</w:t>
            </w:r>
          </w:p>
          <w:p w:rsidR="00911F06" w:rsidRDefault="00911F06" w:rsidP="0087484D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                                                </w:t>
            </w:r>
          </w:p>
          <w:p w:rsidR="00911F06" w:rsidRPr="00275BF8" w:rsidRDefault="00911F06" w:rsidP="0087484D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4"/>
                <w:szCs w:val="14"/>
              </w:rPr>
              <w:t xml:space="preserve">  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Issuance agent: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                            </w:t>
            </w:r>
          </w:p>
          <w:p w:rsidR="00911F06" w:rsidRPr="00275BF8" w:rsidRDefault="00911F06" w:rsidP="0087484D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 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Legal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r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epresentative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: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              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 </w:t>
            </w:r>
            <w:r w:rsidR="009828FA">
              <w:rPr>
                <w:rFonts w:ascii="Arial" w:eastAsia="標楷體" w:hAnsi="Arial" w:hint="eastAsia"/>
                <w:sz w:val="18"/>
                <w:szCs w:val="18"/>
              </w:rPr>
              <w:t>(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Signature/Seal</w:t>
            </w:r>
            <w:r w:rsidR="009828FA">
              <w:rPr>
                <w:rFonts w:ascii="Arial" w:eastAsia="標楷體" w:hAnsi="Arial" w:hint="eastAsia"/>
                <w:sz w:val="18"/>
                <w:szCs w:val="18"/>
              </w:rPr>
              <w:t>)</w:t>
            </w:r>
          </w:p>
          <w:p w:rsidR="00D9759F" w:rsidRDefault="00911F06" w:rsidP="00D9759F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 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Address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:                               Tel.:</w:t>
            </w:r>
          </w:p>
          <w:p w:rsidR="00D9759F" w:rsidRDefault="00D9759F" w:rsidP="00D9759F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</w:p>
          <w:p w:rsidR="00911F06" w:rsidRPr="00E56E9D" w:rsidRDefault="00D9759F" w:rsidP="00D9759F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  </w:t>
            </w:r>
            <w:r w:rsidR="00911F06" w:rsidRPr="00275BF8">
              <w:rPr>
                <w:rFonts w:ascii="Arial" w:eastAsia="標楷體" w:hAnsi="Arial"/>
                <w:sz w:val="18"/>
                <w:szCs w:val="18"/>
              </w:rPr>
              <w:t>Contact</w:t>
            </w:r>
            <w:r w:rsidR="00911F06" w:rsidRPr="00275BF8">
              <w:rPr>
                <w:rFonts w:ascii="Arial" w:eastAsia="標楷體" w:hAnsi="Arial" w:hint="eastAsia"/>
                <w:sz w:val="18"/>
                <w:szCs w:val="18"/>
              </w:rPr>
              <w:t xml:space="preserve"> person</w:t>
            </w:r>
            <w:r w:rsidR="00911F06">
              <w:rPr>
                <w:rFonts w:ascii="Arial" w:eastAsia="標楷體" w:hAnsi="Arial" w:hint="eastAsia"/>
                <w:sz w:val="18"/>
                <w:szCs w:val="18"/>
              </w:rPr>
              <w:t xml:space="preserve">: </w:t>
            </w:r>
            <w:r w:rsidR="00911F06">
              <w:rPr>
                <w:rFonts w:ascii="Arial" w:eastAsia="標楷體" w:hAnsi="Arial"/>
                <w:sz w:val="18"/>
                <w:szCs w:val="18"/>
              </w:rPr>
              <w:t xml:space="preserve">         </w:t>
            </w:r>
            <w:r w:rsidR="00911F06" w:rsidRPr="00275BF8">
              <w:rPr>
                <w:rFonts w:ascii="Arial" w:eastAsia="標楷體" w:hAnsi="Arial"/>
                <w:sz w:val="18"/>
                <w:szCs w:val="18"/>
              </w:rPr>
              <w:t>Tel.</w:t>
            </w:r>
            <w:r w:rsidR="00911F06">
              <w:rPr>
                <w:rFonts w:ascii="Arial" w:eastAsia="標楷體" w:hAnsi="Arial" w:hint="eastAsia"/>
                <w:sz w:val="18"/>
                <w:szCs w:val="18"/>
              </w:rPr>
              <w:t xml:space="preserve">: </w:t>
            </w:r>
            <w:r w:rsidR="00911F06" w:rsidRPr="00275BF8">
              <w:rPr>
                <w:rFonts w:ascii="Arial" w:eastAsia="標楷體" w:hAnsi="Arial"/>
                <w:sz w:val="18"/>
                <w:szCs w:val="18"/>
              </w:rPr>
              <w:t xml:space="preserve">         </w:t>
            </w:r>
            <w:r w:rsidR="003B49E3">
              <w:rPr>
                <w:rFonts w:ascii="Arial" w:eastAsia="標楷體" w:hAnsi="Arial" w:hint="eastAsia"/>
                <w:sz w:val="18"/>
                <w:szCs w:val="18"/>
              </w:rPr>
              <w:t xml:space="preserve">  </w:t>
            </w:r>
            <w:r w:rsidR="00911F06">
              <w:rPr>
                <w:rFonts w:ascii="Arial" w:eastAsia="標楷體" w:hAnsi="Arial" w:hint="eastAsia"/>
                <w:sz w:val="18"/>
                <w:szCs w:val="18"/>
              </w:rPr>
              <w:t xml:space="preserve">Ext.: </w:t>
            </w:r>
            <w:r w:rsidR="00911F06" w:rsidRPr="00275BF8">
              <w:rPr>
                <w:rFonts w:ascii="Arial" w:eastAsia="標楷體" w:hAnsi="Arial"/>
                <w:sz w:val="18"/>
                <w:szCs w:val="18"/>
              </w:rPr>
              <w:t xml:space="preserve">      </w:t>
            </w:r>
            <w:r w:rsidR="00911F06">
              <w:rPr>
                <w:rFonts w:ascii="Arial" w:eastAsia="標楷體" w:hAnsi="Arial" w:hint="eastAsia"/>
                <w:sz w:val="18"/>
                <w:szCs w:val="18"/>
              </w:rPr>
              <w:t xml:space="preserve">   </w:t>
            </w:r>
            <w:r w:rsidR="00911F06" w:rsidRPr="00275BF8">
              <w:rPr>
                <w:rFonts w:ascii="Arial" w:eastAsia="標楷體" w:hAnsi="Arial"/>
                <w:sz w:val="18"/>
                <w:szCs w:val="18"/>
              </w:rPr>
              <w:t xml:space="preserve">     </w:t>
            </w:r>
            <w:r w:rsidR="00911F06">
              <w:rPr>
                <w:rFonts w:ascii="Arial" w:eastAsia="標楷體" w:hAnsi="Arial" w:hint="eastAsia"/>
                <w:sz w:val="18"/>
                <w:szCs w:val="18"/>
              </w:rPr>
              <w:t>Email:</w:t>
            </w:r>
          </w:p>
        </w:tc>
      </w:tr>
    </w:tbl>
    <w:p w:rsidR="00911F06" w:rsidRPr="00AF26D4" w:rsidRDefault="00911F06" w:rsidP="009828FA">
      <w:pPr>
        <w:pStyle w:val="1"/>
        <w:tabs>
          <w:tab w:val="left" w:pos="0"/>
        </w:tabs>
        <w:ind w:left="729" w:hangingChars="405" w:hanging="729"/>
        <w:rPr>
          <w:iCs/>
          <w:szCs w:val="28"/>
        </w:rPr>
      </w:pPr>
      <w:r w:rsidRPr="00275BF8">
        <w:rPr>
          <w:sz w:val="18"/>
          <w:szCs w:val="18"/>
        </w:rPr>
        <w:br w:type="page"/>
      </w:r>
    </w:p>
    <w:p w:rsidR="00FF75F1" w:rsidRPr="00275BF8" w:rsidRDefault="00FF75F1" w:rsidP="00FF75F1">
      <w:pPr>
        <w:adjustRightInd w:val="0"/>
        <w:snapToGrid w:val="0"/>
        <w:spacing w:line="240" w:lineRule="atLeast"/>
        <w:jc w:val="center"/>
        <w:rPr>
          <w:rFonts w:ascii="Arial" w:eastAsia="標楷體" w:hAnsi="Arial"/>
          <w:sz w:val="28"/>
          <w:szCs w:val="28"/>
        </w:rPr>
      </w:pPr>
      <w:bookmarkStart w:id="0" w:name="_GoBack"/>
      <w:bookmarkEnd w:id="0"/>
      <w:r w:rsidRPr="00275BF8">
        <w:rPr>
          <w:rFonts w:ascii="Arial" w:eastAsia="標楷體" w:hAnsi="Arial"/>
          <w:sz w:val="28"/>
          <w:szCs w:val="28"/>
        </w:rPr>
        <w:lastRenderedPageBreak/>
        <w:t>Application</w:t>
      </w:r>
      <w:r w:rsidRPr="00275BF8">
        <w:rPr>
          <w:rFonts w:ascii="Arial" w:eastAsia="標楷體" w:hAnsi="Arial" w:hint="eastAsia"/>
          <w:sz w:val="28"/>
          <w:szCs w:val="28"/>
        </w:rPr>
        <w:t xml:space="preserve"> </w:t>
      </w:r>
      <w:r>
        <w:rPr>
          <w:rFonts w:ascii="Arial" w:eastAsia="標楷體" w:hAnsi="Arial" w:hint="eastAsia"/>
          <w:sz w:val="28"/>
          <w:szCs w:val="28"/>
        </w:rPr>
        <w:t xml:space="preserve">for Letter of Approval for </w:t>
      </w:r>
      <w:r w:rsidRPr="00275BF8">
        <w:rPr>
          <w:rFonts w:ascii="Arial" w:eastAsia="標楷體" w:hAnsi="Arial" w:hint="eastAsia"/>
          <w:sz w:val="28"/>
          <w:szCs w:val="28"/>
        </w:rPr>
        <w:t xml:space="preserve">TPEx </w:t>
      </w:r>
      <w:r>
        <w:rPr>
          <w:rFonts w:ascii="Arial" w:eastAsia="標楷體" w:hAnsi="Arial" w:hint="eastAsia"/>
          <w:sz w:val="28"/>
          <w:szCs w:val="28"/>
        </w:rPr>
        <w:t xml:space="preserve">Listing of New Taiwan Dollar Denominated Foreign </w:t>
      </w:r>
      <w:r w:rsidRPr="00275BF8">
        <w:rPr>
          <w:rFonts w:ascii="Arial" w:eastAsia="標楷體" w:hAnsi="Arial"/>
          <w:sz w:val="28"/>
          <w:szCs w:val="28"/>
        </w:rPr>
        <w:t>Bonds</w:t>
      </w:r>
    </w:p>
    <w:p w:rsidR="00FF75F1" w:rsidRPr="00842E73" w:rsidRDefault="00FF75F1" w:rsidP="00FF75F1">
      <w:pPr>
        <w:adjustRightInd w:val="0"/>
        <w:snapToGrid w:val="0"/>
        <w:jc w:val="both"/>
        <w:outlineLvl w:val="0"/>
        <w:rPr>
          <w:rFonts w:ascii="Arial" w:hAnsi="Arial"/>
          <w:sz w:val="22"/>
          <w:szCs w:val="22"/>
        </w:rPr>
      </w:pPr>
      <w:r w:rsidRPr="00842E73">
        <w:rPr>
          <w:rFonts w:ascii="Arial" w:hAnsi="Arial" w:hint="eastAsia"/>
          <w:sz w:val="22"/>
          <w:szCs w:val="22"/>
        </w:rPr>
        <w:t>(</w:t>
      </w:r>
      <w:r w:rsidRPr="00842E73">
        <w:rPr>
          <w:rFonts w:ascii="Arial" w:hAnsi="Arial"/>
          <w:sz w:val="22"/>
          <w:szCs w:val="22"/>
        </w:rPr>
        <w:t>T</w:t>
      </w:r>
      <w:r w:rsidRPr="00842E73">
        <w:rPr>
          <w:rFonts w:ascii="Arial" w:hAnsi="Arial" w:hint="eastAsia"/>
          <w:sz w:val="22"/>
          <w:szCs w:val="22"/>
        </w:rPr>
        <w:t xml:space="preserve">his application form is </w:t>
      </w:r>
      <w:r w:rsidR="009C025A">
        <w:rPr>
          <w:rFonts w:ascii="Arial" w:hAnsi="Arial" w:hint="eastAsia"/>
          <w:sz w:val="22"/>
          <w:szCs w:val="22"/>
        </w:rPr>
        <w:t xml:space="preserve">to be </w:t>
      </w:r>
      <w:r w:rsidRPr="00842E73">
        <w:rPr>
          <w:rFonts w:ascii="Arial" w:hAnsi="Arial" w:hint="eastAsia"/>
          <w:sz w:val="22"/>
          <w:szCs w:val="22"/>
        </w:rPr>
        <w:t>use</w:t>
      </w:r>
      <w:r w:rsidR="009C025A">
        <w:rPr>
          <w:rFonts w:ascii="Arial" w:hAnsi="Arial" w:hint="eastAsia"/>
          <w:sz w:val="22"/>
          <w:szCs w:val="22"/>
        </w:rPr>
        <w:t>d</w:t>
      </w:r>
      <w:r w:rsidRPr="00842E73">
        <w:rPr>
          <w:rFonts w:ascii="Arial" w:hAnsi="Arial" w:hint="eastAsia"/>
          <w:sz w:val="22"/>
          <w:szCs w:val="22"/>
        </w:rPr>
        <w:t xml:space="preserve"> </w:t>
      </w:r>
      <w:r>
        <w:rPr>
          <w:rFonts w:ascii="Arial" w:hAnsi="Arial" w:hint="eastAsia"/>
          <w:sz w:val="22"/>
          <w:szCs w:val="22"/>
        </w:rPr>
        <w:t xml:space="preserve">for </w:t>
      </w:r>
      <w:r w:rsidRPr="00842E73">
        <w:rPr>
          <w:rFonts w:ascii="Arial" w:hAnsi="Arial"/>
          <w:sz w:val="22"/>
          <w:szCs w:val="22"/>
        </w:rPr>
        <w:t xml:space="preserve">foreign straight bonds that are </w:t>
      </w:r>
      <w:r w:rsidR="009C025A">
        <w:rPr>
          <w:rFonts w:ascii="Arial" w:hAnsi="Arial" w:hint="eastAsia"/>
          <w:sz w:val="22"/>
          <w:szCs w:val="22"/>
        </w:rPr>
        <w:t xml:space="preserve">publicly offered and </w:t>
      </w:r>
      <w:r w:rsidRPr="00842E73">
        <w:rPr>
          <w:rFonts w:ascii="Arial" w:hAnsi="Arial"/>
          <w:sz w:val="22"/>
          <w:szCs w:val="22"/>
        </w:rPr>
        <w:t xml:space="preserve">issued by a foreign issuer and </w:t>
      </w:r>
      <w:r w:rsidR="009C025A">
        <w:rPr>
          <w:rFonts w:ascii="Arial" w:hAnsi="Arial" w:hint="eastAsia"/>
          <w:sz w:val="22"/>
          <w:szCs w:val="22"/>
        </w:rPr>
        <w:t xml:space="preserve">are not restricted to certain purchasers) </w:t>
      </w:r>
    </w:p>
    <w:p w:rsidR="00FF75F1" w:rsidRPr="009C025A" w:rsidRDefault="00FF75F1" w:rsidP="00FF75F1">
      <w:pPr>
        <w:adjustRightInd w:val="0"/>
        <w:snapToGrid w:val="0"/>
        <w:jc w:val="both"/>
        <w:outlineLvl w:val="0"/>
        <w:rPr>
          <w:rFonts w:ascii="Arial" w:hAnsi="Arial"/>
          <w:sz w:val="22"/>
          <w:szCs w:val="22"/>
        </w:rPr>
      </w:pPr>
    </w:p>
    <w:p w:rsidR="00FF75F1" w:rsidRPr="00275BF8" w:rsidRDefault="00FF75F1" w:rsidP="00D42532">
      <w:pPr>
        <w:adjustRightInd w:val="0"/>
        <w:snapToGrid w:val="0"/>
        <w:ind w:left="707" w:hangingChars="393" w:hanging="707"/>
        <w:jc w:val="both"/>
        <w:outlineLvl w:val="0"/>
        <w:rPr>
          <w:rFonts w:ascii="Arial" w:eastAsia="標楷體" w:hAnsi="Arial"/>
          <w:sz w:val="18"/>
          <w:szCs w:val="18"/>
        </w:rPr>
      </w:pPr>
      <w:r w:rsidRPr="00275BF8">
        <w:rPr>
          <w:rFonts w:ascii="Arial" w:eastAsia="標楷體" w:hAnsi="Arial"/>
          <w:sz w:val="18"/>
          <w:szCs w:val="18"/>
        </w:rPr>
        <w:t>To</w:t>
      </w:r>
      <w:r>
        <w:rPr>
          <w:rFonts w:ascii="Arial" w:eastAsia="標楷體" w:hAnsi="Arial" w:hint="eastAsia"/>
          <w:sz w:val="18"/>
          <w:szCs w:val="18"/>
        </w:rPr>
        <w:t xml:space="preserve">: </w:t>
      </w:r>
      <w:r w:rsidR="00D42532">
        <w:rPr>
          <w:rFonts w:ascii="Arial" w:eastAsia="標楷體" w:hAnsi="Arial" w:hint="eastAsia"/>
          <w:sz w:val="18"/>
          <w:szCs w:val="18"/>
        </w:rPr>
        <w:t xml:space="preserve">    </w:t>
      </w:r>
      <w:r w:rsidRPr="00275BF8">
        <w:rPr>
          <w:rFonts w:ascii="Arial" w:eastAsia="標楷體" w:hAnsi="Arial"/>
          <w:sz w:val="18"/>
          <w:szCs w:val="18"/>
        </w:rPr>
        <w:t>Taipei Exchange (TPEx)</w:t>
      </w:r>
    </w:p>
    <w:p w:rsidR="00FF75F1" w:rsidRPr="00275BF8" w:rsidRDefault="00FF75F1" w:rsidP="00D42532">
      <w:pPr>
        <w:adjustRightInd w:val="0"/>
        <w:snapToGrid w:val="0"/>
        <w:ind w:left="707" w:hangingChars="393" w:hanging="707"/>
        <w:jc w:val="both"/>
        <w:outlineLvl w:val="0"/>
        <w:rPr>
          <w:rFonts w:ascii="Arial" w:hAnsi="Arial"/>
          <w:sz w:val="18"/>
          <w:szCs w:val="18"/>
        </w:rPr>
      </w:pPr>
      <w:r w:rsidRPr="00275BF8">
        <w:rPr>
          <w:rFonts w:ascii="Arial" w:eastAsia="標楷體" w:hAnsi="Arial"/>
          <w:sz w:val="18"/>
          <w:szCs w:val="18"/>
        </w:rPr>
        <w:t>Subject</w:t>
      </w:r>
      <w:r>
        <w:rPr>
          <w:rFonts w:ascii="Arial" w:eastAsia="標楷體" w:hAnsi="Arial" w:hint="eastAsia"/>
          <w:sz w:val="18"/>
          <w:szCs w:val="18"/>
        </w:rPr>
        <w:t>:</w:t>
      </w:r>
      <w:r>
        <w:rPr>
          <w:rFonts w:ascii="Arial" w:eastAsia="標楷體" w:hint="eastAsia"/>
          <w:sz w:val="18"/>
          <w:szCs w:val="18"/>
        </w:rPr>
        <w:t xml:space="preserve"> </w:t>
      </w:r>
      <w:r w:rsidRPr="00843BDC">
        <w:rPr>
          <w:rFonts w:ascii="Arial" w:eastAsia="標楷體" w:hAnsi="Arial"/>
          <w:sz w:val="18"/>
          <w:szCs w:val="18"/>
        </w:rPr>
        <w:t>Th</w:t>
      </w:r>
      <w:r w:rsidRPr="00843BDC">
        <w:rPr>
          <w:rFonts w:ascii="Arial" w:eastAsia="標楷體" w:hAnsi="Arial" w:hint="eastAsia"/>
          <w:sz w:val="18"/>
          <w:szCs w:val="18"/>
        </w:rPr>
        <w:t>e</w:t>
      </w:r>
      <w:r w:rsidRPr="00843BDC">
        <w:rPr>
          <w:rFonts w:ascii="Arial" w:eastAsia="標楷體" w:hAnsi="Arial"/>
          <w:sz w:val="18"/>
          <w:szCs w:val="18"/>
        </w:rPr>
        <w:t xml:space="preserve"> issuer hereby submits this </w:t>
      </w:r>
      <w:r w:rsidRPr="00843BDC">
        <w:rPr>
          <w:rFonts w:ascii="Arial" w:eastAsia="標楷體" w:hAnsi="Arial" w:hint="eastAsia"/>
          <w:sz w:val="18"/>
          <w:szCs w:val="18"/>
        </w:rPr>
        <w:t>a</w:t>
      </w:r>
      <w:r w:rsidRPr="00843BDC">
        <w:rPr>
          <w:rFonts w:ascii="Arial" w:eastAsia="標楷體" w:hAnsi="Arial"/>
          <w:sz w:val="18"/>
          <w:szCs w:val="18"/>
        </w:rPr>
        <w:t>pplication</w:t>
      </w:r>
      <w:r w:rsidRPr="00843BDC">
        <w:rPr>
          <w:rFonts w:ascii="Arial" w:eastAsia="標楷體" w:hAnsi="Arial" w:hint="eastAsia"/>
          <w:sz w:val="18"/>
          <w:szCs w:val="18"/>
        </w:rPr>
        <w:t>, along with the required attachments,</w:t>
      </w:r>
      <w:r w:rsidRPr="00843BDC">
        <w:rPr>
          <w:rFonts w:ascii="Arial" w:eastAsia="標楷體" w:hAnsi="Arial"/>
          <w:sz w:val="18"/>
          <w:szCs w:val="18"/>
        </w:rPr>
        <w:t xml:space="preserve"> </w:t>
      </w:r>
      <w:r w:rsidRPr="00843BDC">
        <w:rPr>
          <w:rFonts w:ascii="Arial" w:eastAsia="標楷體" w:hAnsi="Arial" w:hint="eastAsia"/>
          <w:sz w:val="18"/>
          <w:szCs w:val="18"/>
        </w:rPr>
        <w:t xml:space="preserve">to the TPEx </w:t>
      </w:r>
      <w:r w:rsidRPr="00843BDC">
        <w:rPr>
          <w:rFonts w:ascii="Arial" w:eastAsia="標楷體" w:hAnsi="Arial"/>
          <w:sz w:val="18"/>
          <w:szCs w:val="18"/>
        </w:rPr>
        <w:t xml:space="preserve">for </w:t>
      </w:r>
      <w:r w:rsidRPr="00843BDC">
        <w:rPr>
          <w:rFonts w:ascii="Arial" w:eastAsia="標楷體" w:hAnsi="Arial" w:hint="eastAsia"/>
          <w:sz w:val="18"/>
          <w:szCs w:val="18"/>
        </w:rPr>
        <w:t xml:space="preserve">a Letter of Approval for TPEx listing, </w:t>
      </w:r>
      <w:r w:rsidRPr="00843BDC">
        <w:rPr>
          <w:rFonts w:ascii="Arial" w:eastAsia="標楷體" w:hAnsi="Arial"/>
          <w:sz w:val="18"/>
          <w:szCs w:val="18"/>
        </w:rPr>
        <w:t xml:space="preserve">in accordance with </w:t>
      </w:r>
      <w:r w:rsidRPr="00843BDC">
        <w:rPr>
          <w:rFonts w:ascii="Arial" w:eastAsia="標楷體" w:hAnsi="Arial" w:hint="eastAsia"/>
          <w:sz w:val="18"/>
          <w:szCs w:val="18"/>
        </w:rPr>
        <w:t xml:space="preserve">the applicable </w:t>
      </w:r>
      <w:r w:rsidRPr="00843BDC">
        <w:rPr>
          <w:rFonts w:ascii="Arial" w:eastAsia="標楷體" w:hAnsi="Arial"/>
          <w:sz w:val="18"/>
          <w:szCs w:val="18"/>
        </w:rPr>
        <w:t>provisions of TPEx rules and regulations.</w:t>
      </w:r>
      <w:r w:rsidRPr="00275BF8">
        <w:rPr>
          <w:rFonts w:ascii="Arial" w:eastAsia="標楷體" w:hAnsi="Arial"/>
          <w:sz w:val="20"/>
          <w:szCs w:val="20"/>
        </w:rPr>
        <w:t xml:space="preserve"> </w:t>
      </w:r>
    </w:p>
    <w:tbl>
      <w:tblPr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1579"/>
        <w:gridCol w:w="2835"/>
        <w:gridCol w:w="2977"/>
        <w:gridCol w:w="2693"/>
        <w:gridCol w:w="10"/>
      </w:tblGrid>
      <w:tr w:rsidR="00FF75F1" w:rsidRPr="00275BF8" w:rsidTr="000B27A4">
        <w:trPr>
          <w:gridAfter w:val="1"/>
          <w:wAfter w:w="10" w:type="dxa"/>
          <w:cantSplit/>
          <w:trHeight w:val="380"/>
        </w:trPr>
        <w:tc>
          <w:tcPr>
            <w:tcW w:w="2013" w:type="dxa"/>
            <w:gridSpan w:val="2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Name of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applicant</w:t>
            </w:r>
          </w:p>
        </w:tc>
        <w:tc>
          <w:tcPr>
            <w:tcW w:w="2835" w:type="dxa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>Nationality and location of company headquarters</w:t>
            </w:r>
          </w:p>
        </w:tc>
        <w:tc>
          <w:tcPr>
            <w:tcW w:w="2693" w:type="dxa"/>
            <w:vMerge w:val="restart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FF75F1" w:rsidRPr="00275BF8" w:rsidTr="000B27A4">
        <w:trPr>
          <w:gridAfter w:val="1"/>
          <w:wAfter w:w="10" w:type="dxa"/>
          <w:cantSplit/>
          <w:trHeight w:val="414"/>
        </w:trPr>
        <w:tc>
          <w:tcPr>
            <w:tcW w:w="2013" w:type="dxa"/>
            <w:gridSpan w:val="2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Date of establishment </w:t>
            </w:r>
          </w:p>
        </w:tc>
        <w:tc>
          <w:tcPr>
            <w:tcW w:w="2835" w:type="dxa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FF75F1" w:rsidRPr="00275BF8" w:rsidTr="000B27A4">
        <w:trPr>
          <w:cantSplit/>
          <w:trHeight w:val="406"/>
        </w:trPr>
        <w:tc>
          <w:tcPr>
            <w:tcW w:w="2013" w:type="dxa"/>
            <w:gridSpan w:val="2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</w:rPr>
              <w:t>Name of bond</w:t>
            </w:r>
          </w:p>
        </w:tc>
        <w:tc>
          <w:tcPr>
            <w:tcW w:w="2835" w:type="dxa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 xml:space="preserve">Place </w:t>
            </w:r>
            <w:r w:rsidRPr="00275BF8">
              <w:rPr>
                <w:rFonts w:ascii="Arial" w:eastAsia="標楷體" w:hAnsi="Arial" w:hint="eastAsia"/>
                <w:sz w:val="18"/>
                <w:szCs w:val="18"/>
              </w:rPr>
              <w:t xml:space="preserve">where stock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is </w:t>
            </w:r>
            <w:r w:rsidRPr="00275BF8">
              <w:rPr>
                <w:rFonts w:ascii="Arial" w:eastAsia="標楷體" w:hAnsi="Arial" w:hint="eastAsia"/>
                <w:sz w:val="18"/>
                <w:szCs w:val="18"/>
              </w:rPr>
              <w:t>listed and name of exchange</w:t>
            </w:r>
          </w:p>
        </w:tc>
        <w:tc>
          <w:tcPr>
            <w:tcW w:w="2703" w:type="dxa"/>
            <w:gridSpan w:val="2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FF75F1" w:rsidRPr="00275BF8" w:rsidTr="000B27A4">
        <w:trPr>
          <w:cantSplit/>
          <w:trHeight w:val="360"/>
        </w:trPr>
        <w:tc>
          <w:tcPr>
            <w:tcW w:w="2013" w:type="dxa"/>
            <w:gridSpan w:val="2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 xml:space="preserve">Amount of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i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ssuance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Bond trustee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FF75F1" w:rsidRPr="00275BF8" w:rsidTr="000B27A4">
        <w:trPr>
          <w:cantSplit/>
          <w:trHeight w:val="360"/>
        </w:trPr>
        <w:tc>
          <w:tcPr>
            <w:tcW w:w="2013" w:type="dxa"/>
            <w:gridSpan w:val="2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>Coupon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rate and payment schedule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</w:rPr>
              <w:t xml:space="preserve">Agent for </w:t>
            </w:r>
            <w:r w:rsidRPr="00275BF8">
              <w:rPr>
                <w:rFonts w:ascii="Arial" w:eastAsia="標楷體" w:hAnsi="Arial"/>
                <w:sz w:val="18"/>
              </w:rPr>
              <w:t>payment of principal and interest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  <w:vAlign w:val="center"/>
          </w:tcPr>
          <w:p w:rsidR="00FF75F1" w:rsidRPr="001C7E7C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E36BB2" w:rsidRPr="00275BF8" w:rsidTr="000B27A4">
        <w:trPr>
          <w:cantSplit/>
          <w:trHeight w:val="360"/>
        </w:trPr>
        <w:tc>
          <w:tcPr>
            <w:tcW w:w="2013" w:type="dxa"/>
            <w:gridSpan w:val="2"/>
            <w:vAlign w:val="center"/>
          </w:tcPr>
          <w:p w:rsidR="00E36BB2" w:rsidRPr="00275BF8" w:rsidRDefault="00E36BB2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 w:hint="eastAsia"/>
                <w:sz w:val="18"/>
                <w:szCs w:val="18"/>
              </w:rPr>
              <w:t xml:space="preserve">Term to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m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aturity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and principal repayment method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36BB2" w:rsidRPr="00275BF8" w:rsidRDefault="00E36BB2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36BB2" w:rsidRPr="00855BB2" w:rsidRDefault="00A71541" w:rsidP="00A71541">
            <w:pPr>
              <w:spacing w:line="240" w:lineRule="exact"/>
              <w:ind w:left="12"/>
              <w:rPr>
                <w:rFonts w:ascii="標楷體" w:eastAsia="標楷體"/>
                <w:bCs/>
                <w:sz w:val="20"/>
              </w:rPr>
            </w:pPr>
            <w:r>
              <w:rPr>
                <w:rFonts w:ascii="Arial" w:eastAsia="標楷體" w:hAnsi="Arial" w:cs="Arial" w:hint="eastAsia"/>
                <w:bCs/>
                <w:sz w:val="18"/>
                <w:szCs w:val="18"/>
              </w:rPr>
              <w:t xml:space="preserve">Short name </w:t>
            </w:r>
            <w:r w:rsidR="00E36BB2" w:rsidRPr="00E36BB2">
              <w:rPr>
                <w:rFonts w:ascii="Arial" w:eastAsia="標楷體" w:hAnsi="Arial" w:cs="Arial"/>
                <w:bCs/>
                <w:sz w:val="18"/>
                <w:szCs w:val="18"/>
              </w:rPr>
              <w:t xml:space="preserve">and code of securities obtainable through conversion or subscription (if any) </w:t>
            </w:r>
          </w:p>
        </w:tc>
        <w:tc>
          <w:tcPr>
            <w:tcW w:w="2703" w:type="dxa"/>
            <w:gridSpan w:val="2"/>
            <w:vAlign w:val="center"/>
          </w:tcPr>
          <w:p w:rsidR="00E36BB2" w:rsidRPr="00E36BB2" w:rsidRDefault="00E36BB2" w:rsidP="000B27A4">
            <w:pPr>
              <w:adjustRightInd w:val="0"/>
              <w:snapToGrid w:val="0"/>
              <w:spacing w:line="180" w:lineRule="atLeast"/>
              <w:rPr>
                <w:rFonts w:ascii="Arial" w:eastAsia="標楷體" w:hAnsi="Arial" w:cs="Arial"/>
                <w:sz w:val="16"/>
                <w:szCs w:val="16"/>
              </w:rPr>
            </w:pPr>
            <w:r w:rsidRPr="00855BB2">
              <w:rPr>
                <w:rFonts w:eastAsia="標楷體" w:hint="eastAsia"/>
                <w:sz w:val="20"/>
              </w:rPr>
              <w:t>□</w:t>
            </w:r>
            <w:r w:rsidRPr="00E36BB2">
              <w:rPr>
                <w:rFonts w:ascii="Arial" w:eastAsia="標楷體" w:hAnsi="Arial" w:cs="Arial"/>
                <w:sz w:val="16"/>
                <w:szCs w:val="16"/>
              </w:rPr>
              <w:t xml:space="preserve">TPEx (or TWSE) </w:t>
            </w:r>
            <w:r w:rsidR="00184E39">
              <w:rPr>
                <w:rFonts w:ascii="Arial" w:eastAsia="標楷體" w:hAnsi="Arial" w:cs="Arial" w:hint="eastAsia"/>
                <w:sz w:val="16"/>
                <w:szCs w:val="16"/>
              </w:rPr>
              <w:t xml:space="preserve">primary </w:t>
            </w:r>
            <w:r w:rsidRPr="00E36BB2">
              <w:rPr>
                <w:rFonts w:ascii="Arial" w:eastAsia="標楷體" w:hAnsi="Arial" w:cs="Arial"/>
                <w:sz w:val="16"/>
                <w:szCs w:val="16"/>
              </w:rPr>
              <w:t>listed</w:t>
            </w:r>
          </w:p>
          <w:p w:rsidR="00E36BB2" w:rsidRPr="00855BB2" w:rsidRDefault="00E36BB2" w:rsidP="00184E39">
            <w:pPr>
              <w:spacing w:line="240" w:lineRule="exact"/>
              <w:ind w:left="12"/>
              <w:rPr>
                <w:rFonts w:ascii="標楷體" w:eastAsia="標楷體"/>
                <w:bCs/>
                <w:sz w:val="20"/>
              </w:rPr>
            </w:pPr>
            <w:r w:rsidRPr="00855BB2">
              <w:rPr>
                <w:rFonts w:eastAsia="標楷體" w:hint="eastAsia"/>
                <w:sz w:val="20"/>
              </w:rPr>
              <w:t>□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 xml:space="preserve">TPEx (or TWSE) </w:t>
            </w:r>
            <w:r w:rsidR="00184E39">
              <w:rPr>
                <w:rFonts w:ascii="Arial" w:eastAsia="標楷體" w:hAnsi="Arial" w:cs="Arial" w:hint="eastAsia"/>
                <w:sz w:val="16"/>
                <w:szCs w:val="16"/>
              </w:rPr>
              <w:t xml:space="preserve">secondary 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listed</w:t>
            </w:r>
          </w:p>
        </w:tc>
      </w:tr>
      <w:tr w:rsidR="006B65DB" w:rsidRPr="00275BF8" w:rsidTr="000B27A4">
        <w:trPr>
          <w:cantSplit/>
          <w:trHeight w:val="360"/>
        </w:trPr>
        <w:tc>
          <w:tcPr>
            <w:tcW w:w="2013" w:type="dxa"/>
            <w:gridSpan w:val="2"/>
            <w:vAlign w:val="center"/>
          </w:tcPr>
          <w:p w:rsidR="006B65DB" w:rsidRPr="00275BF8" w:rsidRDefault="006B65DB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</w:rPr>
              <w:t>If a guarantee is provided, name of guarantor or content of guarantee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B65DB" w:rsidRPr="00E36BB2" w:rsidRDefault="006B65DB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B65DB" w:rsidRPr="00E36BB2" w:rsidRDefault="00E36BB2" w:rsidP="00E36BB2">
            <w:pPr>
              <w:spacing w:line="240" w:lineRule="exact"/>
              <w:ind w:left="12"/>
              <w:rPr>
                <w:rFonts w:ascii="Arial" w:eastAsia="標楷體" w:hAnsi="Arial" w:cs="Arial"/>
                <w:bCs/>
                <w:sz w:val="18"/>
                <w:szCs w:val="18"/>
              </w:rPr>
            </w:pPr>
            <w:r w:rsidRPr="00E36BB2">
              <w:rPr>
                <w:rFonts w:ascii="Arial" w:eastAsia="標楷體" w:hAnsi="Arial" w:cs="Arial"/>
                <w:bCs/>
                <w:sz w:val="18"/>
                <w:szCs w:val="18"/>
              </w:rPr>
              <w:t>Conversion or subscription price (if straight bonds, leave blank)</w:t>
            </w:r>
          </w:p>
        </w:tc>
        <w:tc>
          <w:tcPr>
            <w:tcW w:w="2703" w:type="dxa"/>
            <w:gridSpan w:val="2"/>
            <w:vAlign w:val="center"/>
          </w:tcPr>
          <w:p w:rsidR="006B65DB" w:rsidRPr="00275BF8" w:rsidRDefault="006B65DB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FF75F1" w:rsidRPr="00275BF8" w:rsidTr="000B27A4">
        <w:trPr>
          <w:cantSplit/>
          <w:trHeight w:val="348"/>
        </w:trPr>
        <w:tc>
          <w:tcPr>
            <w:tcW w:w="2013" w:type="dxa"/>
            <w:gridSpan w:val="2"/>
            <w:vAlign w:val="center"/>
          </w:tcPr>
          <w:p w:rsidR="00FF75F1" w:rsidRPr="00275BF8" w:rsidRDefault="00FF75F1" w:rsidP="000B27A4">
            <w:pPr>
              <w:spacing w:line="220" w:lineRule="exact"/>
              <w:ind w:right="28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</w:rPr>
              <w:t>N</w:t>
            </w:r>
            <w:r w:rsidRPr="00275BF8">
              <w:rPr>
                <w:rFonts w:ascii="Arial" w:eastAsia="標楷體" w:hAnsi="Arial"/>
                <w:sz w:val="18"/>
              </w:rPr>
              <w:t xml:space="preserve">ame of </w:t>
            </w:r>
            <w:r>
              <w:rPr>
                <w:rFonts w:ascii="Arial" w:eastAsia="標楷體" w:hAnsi="Arial" w:hint="eastAsia"/>
                <w:sz w:val="18"/>
              </w:rPr>
              <w:t xml:space="preserve">credit </w:t>
            </w:r>
            <w:r w:rsidRPr="00275BF8">
              <w:rPr>
                <w:rFonts w:ascii="Arial" w:eastAsia="標楷體" w:hAnsi="Arial"/>
                <w:sz w:val="18"/>
              </w:rPr>
              <w:t xml:space="preserve">rating agency and </w:t>
            </w:r>
            <w:r>
              <w:rPr>
                <w:rFonts w:ascii="Arial" w:eastAsia="標楷體" w:hAnsi="Arial" w:hint="eastAsia"/>
                <w:sz w:val="18"/>
              </w:rPr>
              <w:t xml:space="preserve">assigned </w:t>
            </w:r>
            <w:r>
              <w:rPr>
                <w:rFonts w:ascii="Arial" w:eastAsia="標楷體" w:hAnsi="Arial"/>
                <w:sz w:val="18"/>
              </w:rPr>
              <w:t>rating</w:t>
            </w:r>
            <w:r>
              <w:rPr>
                <w:rFonts w:ascii="Arial" w:eastAsia="標楷體" w:hAnsi="Arial" w:hint="eastAsia"/>
                <w:sz w:val="18"/>
              </w:rPr>
              <w:t xml:space="preserve"> for the bond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Underwriter</w:t>
            </w:r>
            <w:r w:rsidR="007C3CA2">
              <w:rPr>
                <w:rFonts w:ascii="Arial" w:eastAsia="標楷體" w:hAnsi="Arial" w:hint="eastAsia"/>
                <w:sz w:val="18"/>
                <w:szCs w:val="18"/>
              </w:rPr>
              <w:t>(s)</w:t>
            </w:r>
          </w:p>
        </w:tc>
        <w:tc>
          <w:tcPr>
            <w:tcW w:w="2703" w:type="dxa"/>
            <w:gridSpan w:val="2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FF75F1" w:rsidRPr="00275BF8" w:rsidTr="000B27A4">
        <w:trPr>
          <w:cantSplit/>
          <w:trHeight w:val="360"/>
        </w:trPr>
        <w:tc>
          <w:tcPr>
            <w:tcW w:w="2013" w:type="dxa"/>
            <w:gridSpan w:val="2"/>
            <w:vAlign w:val="center"/>
          </w:tcPr>
          <w:p w:rsidR="00FF75F1" w:rsidRPr="00275BF8" w:rsidRDefault="001A64E9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Anticipated</w:t>
            </w:r>
            <w:r w:rsidR="00FF75F1">
              <w:rPr>
                <w:rFonts w:ascii="Arial" w:eastAsia="標楷體" w:hAnsi="Arial" w:hint="eastAsia"/>
                <w:sz w:val="18"/>
                <w:szCs w:val="18"/>
              </w:rPr>
              <w:t xml:space="preserve"> </w:t>
            </w:r>
            <w:r w:rsidR="00FF75F1" w:rsidRPr="00275BF8">
              <w:rPr>
                <w:rFonts w:ascii="Arial" w:eastAsia="標楷體" w:hAnsi="Arial"/>
                <w:sz w:val="18"/>
                <w:szCs w:val="18"/>
              </w:rPr>
              <w:t xml:space="preserve">TPEx </w:t>
            </w:r>
            <w:r w:rsidR="00FF75F1">
              <w:rPr>
                <w:rFonts w:ascii="Arial" w:eastAsia="標楷體" w:hAnsi="Arial" w:hint="eastAsia"/>
                <w:sz w:val="18"/>
                <w:szCs w:val="18"/>
              </w:rPr>
              <w:t>trading date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Date of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a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pplication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  <w:vAlign w:val="center"/>
          </w:tcPr>
          <w:p w:rsidR="00FF75F1" w:rsidRPr="00275BF8" w:rsidRDefault="00FF75F1" w:rsidP="000B27A4">
            <w:pPr>
              <w:snapToGrid w:val="0"/>
              <w:spacing w:line="120" w:lineRule="atLeast"/>
              <w:jc w:val="distribute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FF75F1" w:rsidRPr="00275BF8" w:rsidTr="000B27A4">
        <w:trPr>
          <w:cantSplit/>
          <w:trHeight w:val="2431"/>
        </w:trPr>
        <w:tc>
          <w:tcPr>
            <w:tcW w:w="434" w:type="dxa"/>
            <w:textDirection w:val="btLr"/>
          </w:tcPr>
          <w:p w:rsidR="00FF75F1" w:rsidRPr="00275BF8" w:rsidRDefault="00FF75F1" w:rsidP="000B27A4">
            <w:pPr>
              <w:snapToGrid w:val="0"/>
              <w:spacing w:line="120" w:lineRule="atLeast"/>
              <w:ind w:left="113" w:right="113" w:firstLineChars="1250" w:firstLine="2250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 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Attachments</w:t>
            </w:r>
          </w:p>
        </w:tc>
        <w:tc>
          <w:tcPr>
            <w:tcW w:w="10094" w:type="dxa"/>
            <w:gridSpan w:val="5"/>
          </w:tcPr>
          <w:p w:rsidR="00FF75F1" w:rsidRPr="00D6408B" w:rsidRDefault="00FF75F1" w:rsidP="00FF75F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</w:rPr>
              <w:t>C</w:t>
            </w:r>
            <w:r>
              <w:rPr>
                <w:rFonts w:ascii="Arial" w:eastAsia="標楷體" w:hAnsi="Arial" w:hint="eastAsia"/>
                <w:sz w:val="18"/>
              </w:rPr>
              <w:t>opy of the planned issuance rules of the bond.</w:t>
            </w:r>
          </w:p>
          <w:p w:rsidR="00FF75F1" w:rsidRDefault="00184E39" w:rsidP="00FF75F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Photocopy of letter of approval from the Central Bank.</w:t>
            </w:r>
          </w:p>
          <w:p w:rsidR="00184E39" w:rsidRPr="00184E39" w:rsidRDefault="00184E39" w:rsidP="00184E3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 w:rsidRPr="00184E39">
              <w:rPr>
                <w:rFonts w:ascii="Arial" w:eastAsia="標楷體" w:hAnsi="Arial" w:hint="eastAsia"/>
                <w:sz w:val="18"/>
              </w:rPr>
              <w:t>D</w:t>
            </w:r>
            <w:r w:rsidRPr="00184E39">
              <w:rPr>
                <w:rFonts w:ascii="Arial" w:eastAsia="標楷體" w:hAnsi="Arial"/>
                <w:sz w:val="18"/>
              </w:rPr>
              <w:t>ocument confirming</w:t>
            </w:r>
            <w:r w:rsidRPr="00184E39">
              <w:rPr>
                <w:rFonts w:ascii="Arial" w:eastAsia="標楷體" w:hAnsi="Arial" w:hint="eastAsia"/>
                <w:sz w:val="18"/>
              </w:rPr>
              <w:t xml:space="preserve"> the credit rating of the issuer, guarantor, or bond (if any).</w:t>
            </w:r>
          </w:p>
          <w:p w:rsidR="00184E39" w:rsidRPr="00067C8F" w:rsidRDefault="00184E39" w:rsidP="00184E3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Arial" w:eastAsia="標楷體" w:hAnsi="Arial" w:cs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</w:rPr>
              <w:t>D</w:t>
            </w:r>
            <w:r>
              <w:rPr>
                <w:rFonts w:ascii="Arial" w:eastAsia="標楷體" w:hAnsi="Arial"/>
                <w:sz w:val="18"/>
              </w:rPr>
              <w:t>ocument</w:t>
            </w:r>
            <w:r w:rsidRPr="00275BF8">
              <w:rPr>
                <w:rFonts w:ascii="Arial" w:eastAsia="標楷體" w:hAnsi="Arial"/>
                <w:sz w:val="18"/>
              </w:rPr>
              <w:t xml:space="preserve"> confirming</w:t>
            </w:r>
            <w:r>
              <w:rPr>
                <w:rFonts w:ascii="Arial" w:eastAsia="標楷體" w:hAnsi="Arial" w:hint="eastAsia"/>
                <w:sz w:val="18"/>
              </w:rPr>
              <w:t xml:space="preserve"> that the issuer is a juristic person organized and incorporated under the laws of the country of registration and document confirming that </w:t>
            </w:r>
            <w:r w:rsidR="003B49E3">
              <w:rPr>
                <w:rFonts w:ascii="Arial" w:eastAsia="標楷體" w:hAnsi="Arial" w:hint="eastAsia"/>
                <w:sz w:val="18"/>
              </w:rPr>
              <w:t xml:space="preserve">its stock </w:t>
            </w:r>
            <w:r>
              <w:rPr>
                <w:rFonts w:ascii="Arial" w:eastAsia="標楷體" w:hAnsi="Arial" w:hint="eastAsia"/>
                <w:sz w:val="18"/>
              </w:rPr>
              <w:t>is already listed for trading on an approved securities market of another country (not required if the issuer is a TWSE or TPEx primary listed company or Emerging Stock company).</w:t>
            </w:r>
            <w:r>
              <w:rPr>
                <w:rFonts w:hint="eastAsia"/>
              </w:rPr>
              <w:t xml:space="preserve"> </w:t>
            </w:r>
            <w:r w:rsidRPr="00067C8F">
              <w:rPr>
                <w:rFonts w:ascii="Arial" w:hAnsi="Arial" w:cs="Arial"/>
                <w:sz w:val="18"/>
                <w:szCs w:val="18"/>
              </w:rPr>
              <w:t xml:space="preserve">(If the issuer is a </w:t>
            </w:r>
            <w:r>
              <w:rPr>
                <w:rFonts w:ascii="Arial" w:hAnsi="Arial" w:cs="Arial" w:hint="eastAsia"/>
                <w:sz w:val="18"/>
                <w:szCs w:val="18"/>
              </w:rPr>
              <w:t>branch of a financial institution, a document confirming that the financial institution is a juristic person organized and incorporated under the laws of the country of registration</w:t>
            </w:r>
            <w:r w:rsidR="003B49E3">
              <w:rPr>
                <w:rFonts w:ascii="Arial" w:hAnsi="Arial" w:cs="Arial" w:hint="eastAsia"/>
                <w:sz w:val="18"/>
                <w:szCs w:val="18"/>
              </w:rPr>
              <w:t xml:space="preserve">, </w:t>
            </w:r>
            <w:r w:rsidR="003B49E3">
              <w:rPr>
                <w:rFonts w:ascii="Arial" w:eastAsia="標楷體" w:hAnsi="Arial" w:hint="eastAsia"/>
                <w:sz w:val="18"/>
              </w:rPr>
              <w:t>and a document confirming that its stock is already listed for trading on an approved securities market of another country,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should additionally be submitted</w:t>
            </w:r>
            <w:r w:rsidR="003B49E3">
              <w:rPr>
                <w:rFonts w:ascii="Arial" w:hAnsi="Arial" w:cs="Arial" w:hint="eastAsia"/>
                <w:sz w:val="18"/>
                <w:szCs w:val="18"/>
              </w:rPr>
              <w:t xml:space="preserve">; if the issuer is a subsidiary of another company, a document confirming that the other company's stock is </w:t>
            </w:r>
            <w:r w:rsidR="003B49E3">
              <w:rPr>
                <w:rFonts w:ascii="Arial" w:eastAsia="標楷體" w:hAnsi="Arial" w:hint="eastAsia"/>
                <w:sz w:val="18"/>
              </w:rPr>
              <w:t>already listed for trading on an approved overseas securities market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.) </w:t>
            </w:r>
          </w:p>
          <w:p w:rsidR="00184E39" w:rsidRPr="00184E39" w:rsidRDefault="003B49E3" w:rsidP="00184E3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Draft prospectus.</w:t>
            </w:r>
          </w:p>
          <w:p w:rsidR="00FF75F1" w:rsidRPr="00275BF8" w:rsidRDefault="00FF75F1" w:rsidP="00FF75F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</w:rPr>
              <w:t xml:space="preserve">Other necessary supporting </w:t>
            </w:r>
            <w:r w:rsidRPr="00275BF8">
              <w:rPr>
                <w:rFonts w:ascii="Arial" w:hAnsi="Arial"/>
                <w:sz w:val="18"/>
              </w:rPr>
              <w:t xml:space="preserve">documents or </w:t>
            </w:r>
            <w:r>
              <w:rPr>
                <w:rFonts w:ascii="Arial" w:hAnsi="Arial" w:hint="eastAsia"/>
                <w:sz w:val="18"/>
              </w:rPr>
              <w:t>information</w:t>
            </w:r>
            <w:r w:rsidRPr="00275BF8">
              <w:rPr>
                <w:rFonts w:ascii="Arial" w:hAnsi="Arial"/>
                <w:sz w:val="18"/>
              </w:rPr>
              <w:t>.</w:t>
            </w:r>
          </w:p>
        </w:tc>
      </w:tr>
      <w:tr w:rsidR="00FF75F1" w:rsidRPr="00275BF8" w:rsidTr="000B27A4">
        <w:trPr>
          <w:cantSplit/>
          <w:trHeight w:val="1990"/>
        </w:trPr>
        <w:tc>
          <w:tcPr>
            <w:tcW w:w="10528" w:type="dxa"/>
            <w:gridSpan w:val="6"/>
          </w:tcPr>
          <w:p w:rsidR="00FF75F1" w:rsidRPr="00275BF8" w:rsidRDefault="00FF75F1" w:rsidP="000B27A4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4"/>
                <w:szCs w:val="14"/>
              </w:rPr>
              <w:t xml:space="preserve">   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Issuer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: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                           </w:t>
            </w:r>
          </w:p>
          <w:p w:rsidR="00FF75F1" w:rsidRPr="00275BF8" w:rsidRDefault="00FF75F1" w:rsidP="000B27A4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 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Legal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r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epresentative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:    </w:t>
            </w:r>
            <w:r>
              <w:rPr>
                <w:rFonts w:ascii="Arial" w:eastAsia="標楷體" w:hAnsi="Arial"/>
                <w:sz w:val="18"/>
                <w:szCs w:val="18"/>
              </w:rPr>
              <w:t xml:space="preserve">               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(Signature/Seal)</w:t>
            </w:r>
          </w:p>
          <w:p w:rsidR="00FF75F1" w:rsidRPr="00275BF8" w:rsidRDefault="00FF75F1" w:rsidP="000B27A4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 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Address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:                               Tel.:</w:t>
            </w:r>
          </w:p>
          <w:p w:rsidR="00FF75F1" w:rsidRDefault="00FF75F1" w:rsidP="000B27A4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                                                </w:t>
            </w:r>
          </w:p>
          <w:p w:rsidR="00FF75F1" w:rsidRPr="00275BF8" w:rsidRDefault="00FF75F1" w:rsidP="000B27A4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4"/>
                <w:szCs w:val="14"/>
              </w:rPr>
              <w:t xml:space="preserve">  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Issuance agent: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                            </w:t>
            </w:r>
          </w:p>
          <w:p w:rsidR="00FF75F1" w:rsidRPr="00275BF8" w:rsidRDefault="00FF75F1" w:rsidP="000B27A4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 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Legal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r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epresentative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: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              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 (Signature/Seal)</w:t>
            </w:r>
          </w:p>
          <w:p w:rsidR="00FF75F1" w:rsidRDefault="00FF75F1" w:rsidP="000B27A4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 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Address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:                               Tel.:</w:t>
            </w:r>
          </w:p>
          <w:p w:rsidR="00FF75F1" w:rsidRDefault="00FF75F1" w:rsidP="000B27A4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</w:p>
          <w:p w:rsidR="00FF75F1" w:rsidRPr="00E56E9D" w:rsidRDefault="00FF75F1" w:rsidP="003B49E3">
            <w:pPr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  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Contact</w:t>
            </w:r>
            <w:r w:rsidRPr="00275BF8">
              <w:rPr>
                <w:rFonts w:ascii="Arial" w:eastAsia="標楷體" w:hAnsi="Arial" w:hint="eastAsia"/>
                <w:sz w:val="18"/>
                <w:szCs w:val="18"/>
              </w:rPr>
              <w:t xml:space="preserve"> person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: </w:t>
            </w:r>
            <w:r>
              <w:rPr>
                <w:rFonts w:ascii="Arial" w:eastAsia="標楷體" w:hAnsi="Arial"/>
                <w:sz w:val="18"/>
                <w:szCs w:val="18"/>
              </w:rPr>
              <w:t xml:space="preserve">         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>Tel.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: 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      </w:t>
            </w:r>
            <w:r w:rsidR="003B49E3">
              <w:rPr>
                <w:rFonts w:ascii="Arial" w:eastAsia="標楷體" w:hAnsi="Arial" w:hint="eastAsia"/>
                <w:sz w:val="18"/>
                <w:szCs w:val="18"/>
              </w:rPr>
              <w:t xml:space="preserve"> 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Ext.: 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  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 xml:space="preserve">   </w:t>
            </w:r>
            <w:r w:rsidRPr="00275BF8">
              <w:rPr>
                <w:rFonts w:ascii="Arial" w:eastAsia="標楷體" w:hAnsi="Arial"/>
                <w:sz w:val="18"/>
                <w:szCs w:val="18"/>
              </w:rPr>
              <w:t xml:space="preserve">     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Email:</w:t>
            </w:r>
          </w:p>
        </w:tc>
      </w:tr>
    </w:tbl>
    <w:p w:rsidR="00365C46" w:rsidRPr="00FF75F1" w:rsidRDefault="00365C46" w:rsidP="00FF75F1">
      <w:pPr>
        <w:pStyle w:val="1"/>
        <w:tabs>
          <w:tab w:val="left" w:pos="0"/>
        </w:tabs>
        <w:ind w:left="1134" w:hangingChars="405" w:hanging="1134"/>
      </w:pPr>
    </w:p>
    <w:sectPr w:rsidR="00365C46" w:rsidRPr="00FF75F1" w:rsidSect="008C7636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3B3" w:rsidRDefault="008863B3" w:rsidP="008C7636">
      <w:r>
        <w:separator/>
      </w:r>
    </w:p>
  </w:endnote>
  <w:endnote w:type="continuationSeparator" w:id="0">
    <w:p w:rsidR="008863B3" w:rsidRDefault="008863B3" w:rsidP="008C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3B3" w:rsidRDefault="008863B3" w:rsidP="008C7636">
      <w:r>
        <w:separator/>
      </w:r>
    </w:p>
  </w:footnote>
  <w:footnote w:type="continuationSeparator" w:id="0">
    <w:p w:rsidR="008863B3" w:rsidRDefault="008863B3" w:rsidP="008C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40C6F"/>
    <w:multiLevelType w:val="hybridMultilevel"/>
    <w:tmpl w:val="27B25D90"/>
    <w:lvl w:ilvl="0" w:tplc="7F3ED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015C8C"/>
    <w:multiLevelType w:val="hybridMultilevel"/>
    <w:tmpl w:val="61207628"/>
    <w:lvl w:ilvl="0" w:tplc="E8BAB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636"/>
    <w:rsid w:val="00067C8F"/>
    <w:rsid w:val="000908BB"/>
    <w:rsid w:val="00103F5A"/>
    <w:rsid w:val="00151020"/>
    <w:rsid w:val="00184E39"/>
    <w:rsid w:val="001A64E9"/>
    <w:rsid w:val="001C7E7C"/>
    <w:rsid w:val="001E4295"/>
    <w:rsid w:val="001E6AE4"/>
    <w:rsid w:val="001F4A43"/>
    <w:rsid w:val="002131B6"/>
    <w:rsid w:val="0032287A"/>
    <w:rsid w:val="00365C46"/>
    <w:rsid w:val="003B49E3"/>
    <w:rsid w:val="004435D2"/>
    <w:rsid w:val="00471E3B"/>
    <w:rsid w:val="00480099"/>
    <w:rsid w:val="004806F0"/>
    <w:rsid w:val="00502B0E"/>
    <w:rsid w:val="005B656A"/>
    <w:rsid w:val="005D54EE"/>
    <w:rsid w:val="0060160A"/>
    <w:rsid w:val="006626E9"/>
    <w:rsid w:val="00674509"/>
    <w:rsid w:val="006B65DB"/>
    <w:rsid w:val="006E62B7"/>
    <w:rsid w:val="006F29D9"/>
    <w:rsid w:val="006F4D09"/>
    <w:rsid w:val="007C3CA2"/>
    <w:rsid w:val="007D23B6"/>
    <w:rsid w:val="007E5200"/>
    <w:rsid w:val="00811AF7"/>
    <w:rsid w:val="00843BDC"/>
    <w:rsid w:val="00872833"/>
    <w:rsid w:val="00875933"/>
    <w:rsid w:val="008863B3"/>
    <w:rsid w:val="008C5DBD"/>
    <w:rsid w:val="008C7636"/>
    <w:rsid w:val="00911F06"/>
    <w:rsid w:val="00980284"/>
    <w:rsid w:val="009828FA"/>
    <w:rsid w:val="009C025A"/>
    <w:rsid w:val="009E0C18"/>
    <w:rsid w:val="009E6FC0"/>
    <w:rsid w:val="009F6B49"/>
    <w:rsid w:val="00A42840"/>
    <w:rsid w:val="00A71541"/>
    <w:rsid w:val="00B30897"/>
    <w:rsid w:val="00B54841"/>
    <w:rsid w:val="00B839F3"/>
    <w:rsid w:val="00C25B07"/>
    <w:rsid w:val="00C65162"/>
    <w:rsid w:val="00C6600F"/>
    <w:rsid w:val="00CD0236"/>
    <w:rsid w:val="00CF21B5"/>
    <w:rsid w:val="00D0097C"/>
    <w:rsid w:val="00D42532"/>
    <w:rsid w:val="00D8419B"/>
    <w:rsid w:val="00D9759F"/>
    <w:rsid w:val="00DA23BC"/>
    <w:rsid w:val="00DE720F"/>
    <w:rsid w:val="00E36BB2"/>
    <w:rsid w:val="00F62D06"/>
    <w:rsid w:val="00F73958"/>
    <w:rsid w:val="00F83C4D"/>
    <w:rsid w:val="00F951B6"/>
    <w:rsid w:val="00FA1AC8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3F18CC3-4B7A-443F-9D74-CE41AF4E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5F1"/>
    <w:rPr>
      <w:rFonts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C7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C7636"/>
    <w:rPr>
      <w:rFonts w:cs="Times New Roman"/>
      <w:kern w:val="0"/>
      <w:sz w:val="20"/>
      <w:szCs w:val="20"/>
    </w:rPr>
  </w:style>
  <w:style w:type="paragraph" w:customStyle="1" w:styleId="1">
    <w:name w:val="內文1"/>
    <w:basedOn w:val="a"/>
    <w:rsid w:val="008C7636"/>
    <w:pPr>
      <w:snapToGrid w:val="0"/>
      <w:spacing w:line="300" w:lineRule="auto"/>
    </w:pPr>
    <w:rPr>
      <w:rFonts w:ascii="Times New Roman" w:eastAsia="標楷體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8C7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7636"/>
    <w:rPr>
      <w:rFonts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67450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951B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951B6"/>
  </w:style>
  <w:style w:type="character" w:customStyle="1" w:styleId="aa">
    <w:name w:val="註解文字 字元"/>
    <w:basedOn w:val="a0"/>
    <w:link w:val="a9"/>
    <w:uiPriority w:val="99"/>
    <w:semiHidden/>
    <w:rsid w:val="00F951B6"/>
    <w:rPr>
      <w:rFonts w:cs="Times New Roman"/>
      <w:kern w:val="0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51B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951B6"/>
    <w:rPr>
      <w:rFonts w:cs="Times New Roman"/>
      <w:b/>
      <w:bCs/>
      <w:kern w:val="0"/>
      <w:szCs w:val="24"/>
    </w:rPr>
  </w:style>
  <w:style w:type="paragraph" w:styleId="ad">
    <w:name w:val="Revision"/>
    <w:hidden/>
    <w:uiPriority w:val="99"/>
    <w:semiHidden/>
    <w:rsid w:val="00F951B6"/>
    <w:rPr>
      <w:rFonts w:cs="Times New Roman"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951B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曾寶磁</dc:creator>
  <cp:lastModifiedBy>陳靜雯</cp:lastModifiedBy>
  <cp:revision>5</cp:revision>
  <dcterms:created xsi:type="dcterms:W3CDTF">2019-02-25T03:18:00Z</dcterms:created>
  <dcterms:modified xsi:type="dcterms:W3CDTF">2019-06-27T02:08:00Z</dcterms:modified>
</cp:coreProperties>
</file>